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BA" w:rsidRDefault="007922BA" w:rsidP="007922BA">
      <w:pPr>
        <w:ind w:right="-1418"/>
        <w:rPr>
          <w:rFonts w:asciiTheme="minorBidi" w:hAnsiTheme="minorBidi" w:cs="Monotype Hadassah"/>
          <w:rtl/>
        </w:rPr>
      </w:pPr>
      <w:r>
        <w:rPr>
          <w:rFonts w:hint="cs"/>
          <w:noProof/>
        </w:rPr>
        <w:drawing>
          <wp:inline distT="0" distB="0" distL="0" distR="0" wp14:anchorId="22913C5F" wp14:editId="38C5D072">
            <wp:extent cx="5610225" cy="752475"/>
            <wp:effectExtent l="0" t="0" r="9525" b="9525"/>
            <wp:docPr id="3" name="תמונה 3" descr="רשות המים, מדינ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2BA" w:rsidRPr="007152BF" w:rsidRDefault="007922BA" w:rsidP="007922BA">
      <w:pPr>
        <w:pStyle w:val="a3"/>
        <w:rPr>
          <w:rFonts w:cs="David"/>
          <w:b/>
          <w:bCs/>
          <w:color w:val="333399"/>
          <w:sz w:val="28"/>
          <w:szCs w:val="28"/>
        </w:rPr>
      </w:pPr>
      <w:r>
        <w:rPr>
          <w:rFonts w:cs="David" w:hint="cs"/>
          <w:b/>
          <w:bCs/>
          <w:color w:val="333399"/>
          <w:sz w:val="28"/>
          <w:szCs w:val="28"/>
          <w:rtl/>
        </w:rPr>
        <w:t>חטיבת אסדרה</w:t>
      </w:r>
    </w:p>
    <w:p w:rsidR="007922BA" w:rsidRDefault="007922BA" w:rsidP="007922BA">
      <w:pPr>
        <w:ind w:right="-1418"/>
        <w:rPr>
          <w:rFonts w:asciiTheme="minorBidi" w:hAnsiTheme="minorBidi" w:cs="Monotype Hadassah"/>
          <w:rtl/>
        </w:rPr>
      </w:pPr>
    </w:p>
    <w:p w:rsidR="007152BF" w:rsidRDefault="00B475A1" w:rsidP="0051049D">
      <w:pPr>
        <w:ind w:left="6480" w:right="-1418" w:firstLine="720"/>
        <w:rPr>
          <w:rFonts w:asciiTheme="minorBidi" w:hAnsiTheme="minorBidi" w:cs="Monotype Hadassah"/>
          <w:rtl/>
        </w:rPr>
      </w:pPr>
      <w:r>
        <w:rPr>
          <w:rFonts w:asciiTheme="minorBidi" w:hAnsiTheme="minorBidi" w:cs="Monotype Hadassah" w:hint="cs"/>
          <w:rtl/>
        </w:rPr>
        <w:t xml:space="preserve">אוקטובר </w:t>
      </w:r>
      <w:r w:rsidR="0051049D">
        <w:rPr>
          <w:rFonts w:asciiTheme="minorBidi" w:hAnsiTheme="minorBidi" w:cs="Monotype Hadassah" w:hint="cs"/>
          <w:rtl/>
        </w:rPr>
        <w:t>2022</w:t>
      </w:r>
    </w:p>
    <w:p w:rsidR="007152BF" w:rsidRPr="007152BF" w:rsidRDefault="007152BF" w:rsidP="007152BF">
      <w:pPr>
        <w:ind w:right="-1418"/>
        <w:rPr>
          <w:rFonts w:asciiTheme="minorBidi" w:hAnsiTheme="minorBidi" w:cs="Monotype Hadassah"/>
          <w:rtl/>
        </w:rPr>
      </w:pPr>
    </w:p>
    <w:p w:rsidR="007152BF" w:rsidRPr="007152BF" w:rsidRDefault="007152BF" w:rsidP="0051049D">
      <w:pPr>
        <w:jc w:val="center"/>
        <w:rPr>
          <w:rFonts w:asciiTheme="minorBidi" w:hAnsiTheme="minorBidi" w:cs="Monotype Hadassah"/>
          <w:b/>
          <w:bCs/>
          <w:u w:val="single"/>
          <w:rtl/>
        </w:rPr>
      </w:pPr>
      <w:r w:rsidRPr="007152BF">
        <w:rPr>
          <w:rFonts w:asciiTheme="minorBidi" w:hAnsiTheme="minorBidi" w:cs="Monotype Hadassah"/>
          <w:b/>
          <w:bCs/>
          <w:u w:val="single"/>
          <w:rtl/>
        </w:rPr>
        <w:t xml:space="preserve">מדריך לקביעת הכמות המוכרת לספקי מים לשנת </w:t>
      </w:r>
      <w:r w:rsidR="0051049D">
        <w:rPr>
          <w:rFonts w:asciiTheme="minorBidi" w:hAnsiTheme="minorBidi" w:cs="Monotype Hadassah" w:hint="cs"/>
          <w:b/>
          <w:bCs/>
          <w:u w:val="single"/>
          <w:rtl/>
        </w:rPr>
        <w:t>2023</w:t>
      </w:r>
    </w:p>
    <w:p w:rsidR="007152BF" w:rsidRPr="007152BF" w:rsidRDefault="007152BF" w:rsidP="007152BF">
      <w:pPr>
        <w:jc w:val="center"/>
        <w:rPr>
          <w:rFonts w:asciiTheme="minorBidi" w:hAnsiTheme="minorBidi" w:cs="Monotype Hadassah"/>
          <w:b/>
          <w:bCs/>
          <w:u w:val="single"/>
          <w:rtl/>
        </w:rPr>
      </w:pPr>
      <w:r w:rsidRPr="007152BF">
        <w:rPr>
          <w:rFonts w:asciiTheme="minorBidi" w:hAnsiTheme="minorBidi" w:cs="Monotype Hadassah"/>
          <w:b/>
          <w:bCs/>
          <w:u w:val="single"/>
          <w:rtl/>
        </w:rPr>
        <w:t>(הפקה/רכישה מחברת מקורות)</w:t>
      </w:r>
    </w:p>
    <w:p w:rsidR="007152BF" w:rsidRPr="007152BF" w:rsidRDefault="007152BF" w:rsidP="007152BF">
      <w:pPr>
        <w:rPr>
          <w:rFonts w:asciiTheme="minorBidi" w:hAnsiTheme="minorBidi" w:cs="Monotype Hadassah"/>
          <w:b/>
          <w:bCs/>
          <w:u w:val="single"/>
          <w:rtl/>
        </w:rPr>
      </w:pPr>
    </w:p>
    <w:p w:rsidR="007152BF" w:rsidRPr="007152BF" w:rsidRDefault="007152BF" w:rsidP="007152BF">
      <w:pPr>
        <w:rPr>
          <w:rFonts w:asciiTheme="minorBidi" w:hAnsiTheme="minorBidi" w:cs="Monotype Hadassah"/>
          <w:b/>
          <w:bCs/>
          <w:u w:val="single"/>
          <w:rtl/>
        </w:rPr>
      </w:pPr>
      <w:r w:rsidRPr="007152BF">
        <w:rPr>
          <w:rFonts w:asciiTheme="minorBidi" w:hAnsiTheme="minorBidi" w:cs="Monotype Hadassah"/>
          <w:b/>
          <w:bCs/>
          <w:u w:val="single"/>
          <w:rtl/>
        </w:rPr>
        <w:t>הגדרות</w:t>
      </w:r>
    </w:p>
    <w:p w:rsidR="007152BF" w:rsidRPr="007152BF" w:rsidRDefault="007152BF" w:rsidP="007152BF">
      <w:pPr>
        <w:jc w:val="both"/>
        <w:rPr>
          <w:rFonts w:asciiTheme="minorBidi" w:hAnsiTheme="minorBidi" w:cs="Monotype Hadassah"/>
          <w:rtl/>
        </w:rPr>
      </w:pPr>
      <w:r w:rsidRPr="007152BF">
        <w:rPr>
          <w:rFonts w:asciiTheme="minorBidi" w:hAnsiTheme="minorBidi" w:cs="Monotype Hadassah"/>
          <w:rtl/>
        </w:rPr>
        <w:t>"</w:t>
      </w:r>
      <w:r w:rsidRPr="007152BF">
        <w:rPr>
          <w:rFonts w:asciiTheme="minorBidi" w:hAnsiTheme="minorBidi" w:cs="Monotype Hadassah"/>
          <w:b/>
          <w:bCs/>
          <w:rtl/>
        </w:rPr>
        <w:t>זכאות לכמות מוכרת":</w:t>
      </w:r>
      <w:r w:rsidRPr="007152BF">
        <w:rPr>
          <w:rFonts w:asciiTheme="minorBidi" w:hAnsiTheme="minorBidi" w:cs="Monotype Hadassah"/>
          <w:rtl/>
        </w:rPr>
        <w:t xml:space="preserve"> 3.5 מ"ק לנפש לחודש.  </w:t>
      </w:r>
    </w:p>
    <w:p w:rsidR="007152BF" w:rsidRPr="007152BF" w:rsidRDefault="007152BF" w:rsidP="007152BF">
      <w:pPr>
        <w:jc w:val="both"/>
        <w:rPr>
          <w:rFonts w:asciiTheme="minorBidi" w:hAnsiTheme="minorBidi" w:cs="Monotype Hadassah"/>
          <w:rtl/>
        </w:rPr>
      </w:pPr>
      <w:r w:rsidRPr="007152BF">
        <w:rPr>
          <w:rFonts w:asciiTheme="minorBidi" w:hAnsiTheme="minorBidi" w:cs="Monotype Hadassah"/>
          <w:rtl/>
        </w:rPr>
        <w:t>"</w:t>
      </w:r>
      <w:r w:rsidRPr="007152BF">
        <w:rPr>
          <w:rFonts w:asciiTheme="minorBidi" w:hAnsiTheme="minorBidi" w:cs="Monotype Hadassah"/>
          <w:b/>
          <w:bCs/>
          <w:rtl/>
        </w:rPr>
        <w:t>הכמות החזויה":</w:t>
      </w:r>
      <w:r w:rsidRPr="007152BF">
        <w:rPr>
          <w:rFonts w:asciiTheme="minorBidi" w:hAnsiTheme="minorBidi" w:cs="Monotype Hadassah"/>
          <w:rtl/>
        </w:rPr>
        <w:t xml:space="preserve"> סך מספר הנפשות בישוב כפי שדווח לרשות המים בהתאם לכללים, במכפלת זכאות לכמות מוכרת, ובמכפלת 12 חודשים  (ללא התחשבות באיחור בדיווח והיזון חוזר).</w:t>
      </w:r>
    </w:p>
    <w:p w:rsidR="007152BF" w:rsidRPr="007152BF" w:rsidRDefault="007152BF" w:rsidP="007152BF">
      <w:pPr>
        <w:jc w:val="both"/>
        <w:rPr>
          <w:rFonts w:asciiTheme="minorBidi" w:hAnsiTheme="minorBidi" w:cs="Monotype Hadassah"/>
          <w:rtl/>
        </w:rPr>
      </w:pPr>
      <w:r w:rsidRPr="007152BF">
        <w:rPr>
          <w:rFonts w:asciiTheme="minorBidi" w:hAnsiTheme="minorBidi" w:cs="Monotype Hadassah"/>
          <w:b/>
          <w:bCs/>
          <w:rtl/>
        </w:rPr>
        <w:t>"ישוב מתוכנן":</w:t>
      </w:r>
      <w:r w:rsidRPr="007152BF">
        <w:rPr>
          <w:rFonts w:asciiTheme="minorBidi" w:hAnsiTheme="minorBidi" w:cs="Monotype Hadassah"/>
          <w:rtl/>
        </w:rPr>
        <w:t xml:space="preserve"> ישוב הכלול ברשימת ישובים שהוכרו כישובים מתוכננים על ידי שר החקלאות  (מושבים וקיבוצים).</w:t>
      </w:r>
    </w:p>
    <w:p w:rsidR="007152BF" w:rsidRPr="007152BF" w:rsidRDefault="007152BF" w:rsidP="0051049D">
      <w:pPr>
        <w:jc w:val="both"/>
        <w:rPr>
          <w:rFonts w:asciiTheme="minorBidi" w:hAnsiTheme="minorBidi" w:cs="Monotype Hadassah"/>
          <w:b/>
          <w:bCs/>
          <w:u w:val="single"/>
          <w:rtl/>
        </w:rPr>
      </w:pPr>
      <w:r w:rsidRPr="007152BF">
        <w:rPr>
          <w:rFonts w:asciiTheme="minorBidi" w:hAnsiTheme="minorBidi" w:cs="Monotype Hadassah"/>
          <w:b/>
          <w:bCs/>
          <w:u w:val="single"/>
          <w:rtl/>
        </w:rPr>
        <w:t xml:space="preserve">קביעת כמות מוכרת לשנת </w:t>
      </w:r>
      <w:r w:rsidR="0051049D">
        <w:rPr>
          <w:rFonts w:asciiTheme="minorBidi" w:hAnsiTheme="minorBidi" w:cs="Monotype Hadassah" w:hint="cs"/>
          <w:b/>
          <w:bCs/>
          <w:u w:val="single"/>
          <w:rtl/>
        </w:rPr>
        <w:t>2023</w:t>
      </w:r>
      <w:r w:rsidRPr="007152BF">
        <w:rPr>
          <w:rFonts w:asciiTheme="minorBidi" w:hAnsiTheme="minorBidi" w:cs="Monotype Hadassah"/>
          <w:b/>
          <w:bCs/>
          <w:u w:val="single"/>
          <w:rtl/>
        </w:rPr>
        <w:t xml:space="preserve"> </w:t>
      </w:r>
    </w:p>
    <w:p w:rsidR="00ED5C36" w:rsidRDefault="007152BF" w:rsidP="0051049D">
      <w:pPr>
        <w:jc w:val="both"/>
        <w:rPr>
          <w:rFonts w:asciiTheme="minorBidi" w:hAnsiTheme="minorBidi" w:cs="Monotype Hadassah"/>
          <w:rtl/>
        </w:rPr>
      </w:pPr>
      <w:r w:rsidRPr="007152BF">
        <w:rPr>
          <w:rFonts w:asciiTheme="minorBidi" w:hAnsiTheme="minorBidi" w:cs="Monotype Hadassah"/>
          <w:rtl/>
        </w:rPr>
        <w:t xml:space="preserve">הכמות המוכרת ליישוב לשנת </w:t>
      </w:r>
      <w:r w:rsidR="0051049D">
        <w:rPr>
          <w:rFonts w:asciiTheme="minorBidi" w:hAnsiTheme="minorBidi" w:cs="Monotype Hadassah" w:hint="cs"/>
          <w:rtl/>
        </w:rPr>
        <w:t>2023</w:t>
      </w:r>
      <w:r w:rsidRPr="007152BF">
        <w:rPr>
          <w:rFonts w:asciiTheme="minorBidi" w:hAnsiTheme="minorBidi" w:cs="Monotype Hadassah"/>
          <w:rtl/>
        </w:rPr>
        <w:t xml:space="preserve"> </w:t>
      </w:r>
      <w:r w:rsidR="00ED5C36">
        <w:rPr>
          <w:rFonts w:asciiTheme="minorBidi" w:hAnsiTheme="minorBidi" w:cs="Monotype Hadassah" w:hint="cs"/>
          <w:rtl/>
        </w:rPr>
        <w:t xml:space="preserve">תיקבע לפי הערך </w:t>
      </w:r>
      <w:r w:rsidR="00ED5C36" w:rsidRPr="00007F0D">
        <w:rPr>
          <w:rFonts w:asciiTheme="minorBidi" w:hAnsiTheme="minorBidi" w:cs="Monotype Hadassah" w:hint="cs"/>
          <w:b/>
          <w:bCs/>
          <w:u w:val="single"/>
          <w:rtl/>
        </w:rPr>
        <w:t>הנמוך</w:t>
      </w:r>
      <w:r w:rsidR="00ED5C36">
        <w:rPr>
          <w:rFonts w:asciiTheme="minorBidi" w:hAnsiTheme="minorBidi" w:cs="Monotype Hadassah" w:hint="cs"/>
          <w:rtl/>
        </w:rPr>
        <w:t xml:space="preserve"> מבין שתי החלופות:</w:t>
      </w:r>
    </w:p>
    <w:p w:rsidR="00ED5C36" w:rsidRPr="00ED5C36" w:rsidRDefault="00ED5C36" w:rsidP="00ED5C36">
      <w:pPr>
        <w:pStyle w:val="a9"/>
        <w:numPr>
          <w:ilvl w:val="0"/>
          <w:numId w:val="2"/>
        </w:numPr>
        <w:jc w:val="both"/>
        <w:rPr>
          <w:rFonts w:asciiTheme="minorBidi" w:hAnsiTheme="minorBidi" w:cs="Monotype Hadassah"/>
          <w:rtl/>
        </w:rPr>
      </w:pPr>
      <w:r w:rsidRPr="00ED5C36">
        <w:rPr>
          <w:rFonts w:asciiTheme="minorBidi" w:hAnsiTheme="minorBidi" w:cs="Monotype Hadassah" w:hint="cs"/>
          <w:rtl/>
        </w:rPr>
        <w:t>כמות מוכרת חזויה (מספר נפשות במכפלת 3.5 מ"ק ובמכפלת 12 חודשים).</w:t>
      </w:r>
    </w:p>
    <w:p w:rsidR="00ED5C36" w:rsidRDefault="00ED5C36" w:rsidP="00ED5C36">
      <w:pPr>
        <w:pStyle w:val="a9"/>
        <w:numPr>
          <w:ilvl w:val="0"/>
          <w:numId w:val="2"/>
        </w:numPr>
        <w:jc w:val="both"/>
        <w:rPr>
          <w:rFonts w:asciiTheme="minorBidi" w:hAnsiTheme="minorBidi" w:cs="Monotype Hadassah"/>
        </w:rPr>
      </w:pPr>
      <w:r>
        <w:rPr>
          <w:rFonts w:asciiTheme="minorBidi" w:hAnsiTheme="minorBidi" w:cs="Monotype Hadassah" w:hint="cs"/>
          <w:rtl/>
        </w:rPr>
        <w:t xml:space="preserve">לפי כמות מוכרת שסופקה על </w:t>
      </w:r>
      <w:r w:rsidR="0051049D">
        <w:rPr>
          <w:rFonts w:asciiTheme="minorBidi" w:hAnsiTheme="minorBidi" w:cs="Monotype Hadassah" w:hint="cs"/>
          <w:rtl/>
        </w:rPr>
        <w:t>ידי הספק בשנה שהסתיימה (שנת 2021</w:t>
      </w:r>
      <w:r>
        <w:rPr>
          <w:rFonts w:asciiTheme="minorBidi" w:hAnsiTheme="minorBidi" w:cs="Monotype Hadassah" w:hint="cs"/>
          <w:rtl/>
        </w:rPr>
        <w:t>), במכפלת 3 אחוז, במביאים בחשבון גידול טבעי באוכלוסייה על פני שנתיים.</w:t>
      </w:r>
    </w:p>
    <w:p w:rsidR="007152BF" w:rsidRPr="00ED5C36" w:rsidRDefault="007152BF" w:rsidP="00ED5C36">
      <w:pPr>
        <w:jc w:val="both"/>
        <w:rPr>
          <w:rFonts w:asciiTheme="minorBidi" w:hAnsiTheme="minorBidi" w:cs="Monotype Hadassah"/>
          <w:rtl/>
        </w:rPr>
      </w:pPr>
      <w:r w:rsidRPr="00ED5C36">
        <w:rPr>
          <w:rFonts w:asciiTheme="minorBidi" w:hAnsiTheme="minorBidi" w:cs="Monotype Hadassah"/>
          <w:rtl/>
        </w:rPr>
        <w:t>* ישובים מתוכננים שאינם מוכרים בתעריפים הנקובים בכללים הכמות תיקבע לפי</w:t>
      </w:r>
      <w:r w:rsidR="00ED5C36">
        <w:rPr>
          <w:rFonts w:asciiTheme="minorBidi" w:hAnsiTheme="minorBidi" w:cs="Monotype Hadassah" w:hint="cs"/>
          <w:rtl/>
        </w:rPr>
        <w:t xml:space="preserve"> הכמות החזויה במכפלת 0.87.</w:t>
      </w:r>
      <w:r w:rsidRPr="00ED5C36">
        <w:rPr>
          <w:rFonts w:asciiTheme="minorBidi" w:hAnsiTheme="minorBidi" w:cs="Monotype Hadassah"/>
          <w:rtl/>
        </w:rPr>
        <w:t xml:space="preserve"> </w:t>
      </w:r>
    </w:p>
    <w:p w:rsidR="007152BF" w:rsidRPr="007152BF" w:rsidRDefault="007152BF" w:rsidP="00783F61">
      <w:pPr>
        <w:jc w:val="both"/>
        <w:rPr>
          <w:rFonts w:asciiTheme="minorBidi" w:hAnsiTheme="minorBidi" w:cs="Monotype Hadassah"/>
          <w:rtl/>
        </w:rPr>
      </w:pPr>
      <w:r w:rsidRPr="007152BF">
        <w:rPr>
          <w:rFonts w:asciiTheme="minorBidi" w:hAnsiTheme="minorBidi" w:cs="Monotype Hadassah"/>
          <w:rtl/>
        </w:rPr>
        <w:t>להלן דוגמא</w:t>
      </w:r>
      <w:r w:rsidR="00783F61">
        <w:rPr>
          <w:rFonts w:asciiTheme="minorBidi" w:hAnsiTheme="minorBidi" w:cs="Monotype Hadassah" w:hint="cs"/>
          <w:rtl/>
        </w:rPr>
        <w:t>ות לשתי החלופות</w:t>
      </w:r>
      <w:r w:rsidRPr="007152BF">
        <w:rPr>
          <w:rFonts w:asciiTheme="minorBidi" w:hAnsiTheme="minorBidi" w:cs="Monotype Hadassah"/>
          <w:rtl/>
        </w:rPr>
        <w:t xml:space="preserve"> </w:t>
      </w:r>
      <w:r w:rsidR="00344F2E">
        <w:rPr>
          <w:rFonts w:asciiTheme="minorBidi" w:hAnsiTheme="minorBidi" w:cs="Monotype Hadassah" w:hint="cs"/>
          <w:rtl/>
        </w:rPr>
        <w:t>ב</w:t>
      </w:r>
      <w:r w:rsidR="00344F2E">
        <w:rPr>
          <w:rFonts w:asciiTheme="minorBidi" w:hAnsiTheme="minorBidi" w:cs="Monotype Hadassah"/>
          <w:rtl/>
        </w:rPr>
        <w:t>חישוב הכמות המוכרת ליישו</w:t>
      </w:r>
      <w:r w:rsidR="00344F2E">
        <w:rPr>
          <w:rFonts w:asciiTheme="minorBidi" w:hAnsiTheme="minorBidi" w:cs="Monotype Hadassah" w:hint="cs"/>
          <w:rtl/>
        </w:rPr>
        <w:t>ב</w:t>
      </w:r>
      <w:r w:rsidRPr="007152BF">
        <w:rPr>
          <w:rFonts w:asciiTheme="minorBidi" w:hAnsiTheme="minorBidi" w:cs="Monotype Hadassah"/>
          <w:rtl/>
        </w:rPr>
        <w:t xml:space="preserve"> לשנת </w:t>
      </w:r>
      <w:r w:rsidR="0051049D">
        <w:rPr>
          <w:rFonts w:asciiTheme="minorBidi" w:hAnsiTheme="minorBidi" w:cs="Monotype Hadassah" w:hint="cs"/>
          <w:rtl/>
        </w:rPr>
        <w:t>2023</w:t>
      </w:r>
      <w:r w:rsidRPr="007152BF">
        <w:rPr>
          <w:rFonts w:asciiTheme="minorBidi" w:hAnsiTheme="minorBidi" w:cs="Monotype Hadassah"/>
          <w:rtl/>
        </w:rPr>
        <w:t>:</w:t>
      </w:r>
    </w:p>
    <w:p w:rsidR="00FC10EF" w:rsidRPr="007152BF" w:rsidRDefault="007152BF" w:rsidP="00FC10EF">
      <w:pPr>
        <w:jc w:val="both"/>
        <w:rPr>
          <w:rFonts w:asciiTheme="minorBidi" w:hAnsiTheme="minorBidi" w:cs="Monotype Hadassah"/>
        </w:rPr>
      </w:pPr>
      <w:r w:rsidRPr="007152BF">
        <w:rPr>
          <w:rFonts w:asciiTheme="minorBidi" w:hAnsiTheme="minorBidi" w:cs="Monotype Hadassah"/>
          <w:rtl/>
        </w:rPr>
        <w:t>זכאות שנתית לכמות מוכרת :</w:t>
      </w:r>
      <w:r w:rsidR="00FC10EF" w:rsidRPr="007152BF">
        <w:rPr>
          <w:rFonts w:asciiTheme="minorBidi" w:hAnsiTheme="minorBidi" w:cs="Monotype Hadassah"/>
        </w:rPr>
        <w:t xml:space="preserve"> </w:t>
      </w:r>
    </w:p>
    <w:p w:rsidR="00FC10EF" w:rsidRDefault="007152BF" w:rsidP="00FC10EF">
      <w:pPr>
        <w:rPr>
          <w:rFonts w:asciiTheme="minorBidi" w:hAnsiTheme="minorBidi" w:cs="Monotype Hadassah"/>
          <w:rtl/>
        </w:rPr>
      </w:pPr>
      <w:r w:rsidRPr="007152BF">
        <w:rPr>
          <w:rFonts w:asciiTheme="minorBidi" w:hAnsiTheme="minorBidi" w:cs="Monotype Hadassah"/>
          <w:rtl/>
        </w:rPr>
        <w:t>3.5</w:t>
      </w:r>
      <w:r w:rsidRPr="007152BF">
        <w:rPr>
          <w:rFonts w:asciiTheme="minorBidi" w:hAnsiTheme="minorBidi" w:cs="Monotype Hadassah"/>
          <w:rtl/>
        </w:rPr>
        <w:tab/>
      </w:r>
      <w:r w:rsidRPr="007152BF">
        <w:rPr>
          <w:rFonts w:asciiTheme="minorBidi" w:hAnsiTheme="minorBidi" w:cs="Monotype Hadassah"/>
        </w:rPr>
        <w:t>X</w:t>
      </w:r>
      <w:r w:rsidRPr="007152BF">
        <w:rPr>
          <w:rFonts w:asciiTheme="minorBidi" w:hAnsiTheme="minorBidi" w:cs="Monotype Hadassah"/>
          <w:rtl/>
        </w:rPr>
        <w:tab/>
        <w:t>12</w:t>
      </w:r>
      <w:r w:rsidRPr="007152BF">
        <w:rPr>
          <w:rFonts w:asciiTheme="minorBidi" w:hAnsiTheme="minorBidi" w:cs="Monotype Hadassah"/>
          <w:rtl/>
        </w:rPr>
        <w:tab/>
        <w:t>=</w:t>
      </w:r>
      <w:r w:rsidRPr="007152BF">
        <w:rPr>
          <w:rFonts w:asciiTheme="minorBidi" w:hAnsiTheme="minorBidi" w:cs="Monotype Hadassah"/>
          <w:rtl/>
        </w:rPr>
        <w:tab/>
        <w:t>42</w:t>
      </w:r>
      <w:r w:rsidRPr="007152BF">
        <w:rPr>
          <w:rFonts w:asciiTheme="minorBidi" w:hAnsiTheme="minorBidi" w:cs="Monotype Hadassah"/>
          <w:rtl/>
        </w:rPr>
        <w:tab/>
        <w:t>מ"ק לנפש לשנה</w:t>
      </w:r>
    </w:p>
    <w:p w:rsidR="007152BF" w:rsidRPr="007152BF" w:rsidRDefault="007152BF" w:rsidP="00344F2E">
      <w:pPr>
        <w:rPr>
          <w:rFonts w:asciiTheme="minorBidi" w:hAnsiTheme="minorBidi" w:cs="Monotype Hadassah"/>
          <w:rtl/>
        </w:rPr>
      </w:pPr>
      <w:r w:rsidRPr="007152BF">
        <w:rPr>
          <w:rFonts w:asciiTheme="minorBidi" w:hAnsiTheme="minorBidi" w:cs="Monotype Hadassah"/>
          <w:rtl/>
        </w:rPr>
        <w:t>מספר הנפשות שדווחו לרשות המים *</w:t>
      </w:r>
      <w:r w:rsidRPr="007152BF">
        <w:rPr>
          <w:rFonts w:asciiTheme="minorBidi" w:hAnsiTheme="minorBidi" w:cs="Monotype Hadassah"/>
          <w:rtl/>
        </w:rPr>
        <w:tab/>
      </w:r>
      <w:r w:rsidR="00344F2E">
        <w:rPr>
          <w:rFonts w:asciiTheme="minorBidi" w:hAnsiTheme="minorBidi" w:cs="Monotype Hadassah" w:hint="cs"/>
          <w:rtl/>
        </w:rPr>
        <w:t>350</w:t>
      </w:r>
      <w:r w:rsidRPr="007152BF">
        <w:rPr>
          <w:rFonts w:asciiTheme="minorBidi" w:hAnsiTheme="minorBidi" w:cs="Monotype Hadassah"/>
          <w:rtl/>
        </w:rPr>
        <w:tab/>
        <w:t>נפש</w:t>
      </w:r>
      <w:r w:rsidRPr="007152BF">
        <w:rPr>
          <w:rFonts w:asciiTheme="minorBidi" w:hAnsiTheme="minorBidi" w:cs="Monotype Hadassah"/>
          <w:rtl/>
        </w:rPr>
        <w:tab/>
      </w:r>
    </w:p>
    <w:p w:rsidR="007922BA" w:rsidRPr="007152BF" w:rsidRDefault="007152BF" w:rsidP="00344F2E">
      <w:pPr>
        <w:rPr>
          <w:rFonts w:asciiTheme="minorBidi" w:hAnsiTheme="minorBidi" w:cs="Monotype Hadassah"/>
          <w:rtl/>
        </w:rPr>
      </w:pPr>
      <w:r w:rsidRPr="007152BF">
        <w:rPr>
          <w:rFonts w:asciiTheme="minorBidi" w:hAnsiTheme="minorBidi" w:cs="Monotype Hadassah"/>
          <w:rtl/>
        </w:rPr>
        <w:lastRenderedPageBreak/>
        <w:t xml:space="preserve">- * - </w:t>
      </w:r>
      <w:r w:rsidRPr="007152BF">
        <w:rPr>
          <w:rFonts w:asciiTheme="minorBidi" w:hAnsiTheme="minorBidi" w:cs="Monotype Hadassah"/>
          <w:rtl/>
        </w:rPr>
        <w:tab/>
        <w:t xml:space="preserve">כפי שדווח ע"י הספק בטופס דיווח על המספר הכולל של הנפשות המתגוררות דרך קבע ביחידות הדיור נכון ל 1 באוקטובר </w:t>
      </w:r>
      <w:r w:rsidR="0051049D">
        <w:rPr>
          <w:rFonts w:asciiTheme="minorBidi" w:hAnsiTheme="minorBidi" w:cs="Monotype Hadassah" w:hint="cs"/>
          <w:rtl/>
        </w:rPr>
        <w:t>2022</w:t>
      </w:r>
      <w:r w:rsidRPr="007152BF">
        <w:rPr>
          <w:rFonts w:asciiTheme="minorBidi" w:hAnsiTheme="minorBidi" w:cs="Monotype Hadassah"/>
          <w:rtl/>
        </w:rPr>
        <w:t xml:space="preserve">. </w:t>
      </w:r>
    </w:p>
    <w:p w:rsidR="007152BF" w:rsidRDefault="00007F0D" w:rsidP="00344F2E">
      <w:pPr>
        <w:jc w:val="center"/>
        <w:rPr>
          <w:rFonts w:asciiTheme="minorBidi" w:hAnsiTheme="minorBidi" w:cs="Monotype Hadassah"/>
          <w:b/>
          <w:bCs/>
          <w:rtl/>
        </w:rPr>
      </w:pPr>
      <w:r>
        <w:rPr>
          <w:rFonts w:asciiTheme="minorBidi" w:hAnsiTheme="minorBidi" w:cs="Monotype Hadassah" w:hint="cs"/>
          <w:b/>
          <w:bCs/>
          <w:rtl/>
        </w:rPr>
        <w:t xml:space="preserve">דוגמא לחלופה א'- </w:t>
      </w:r>
      <w:r w:rsidR="007922BA">
        <w:rPr>
          <w:rFonts w:asciiTheme="minorBidi" w:hAnsiTheme="minorBidi" w:cs="Monotype Hadassah" w:hint="cs"/>
          <w:b/>
          <w:bCs/>
          <w:rtl/>
        </w:rPr>
        <w:t xml:space="preserve">הכמות החזויה לספק לשנת </w:t>
      </w:r>
      <w:r w:rsidR="0051049D">
        <w:rPr>
          <w:rFonts w:asciiTheme="minorBidi" w:hAnsiTheme="minorBidi" w:cs="Monotype Hadassah" w:hint="cs"/>
          <w:b/>
          <w:bCs/>
          <w:rtl/>
        </w:rPr>
        <w:t>2023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  <w:tblCaption w:val="הכמות החזויה לספק לשנת 2020"/>
        <w:tblDescription w:val="הכמות החזויה לספק לשנת 2020"/>
      </w:tblPr>
      <w:tblGrid>
        <w:gridCol w:w="3007"/>
        <w:gridCol w:w="3007"/>
        <w:gridCol w:w="3008"/>
      </w:tblGrid>
      <w:tr w:rsidR="007922BA" w:rsidTr="00357B21">
        <w:trPr>
          <w:tblHeader/>
        </w:trPr>
        <w:tc>
          <w:tcPr>
            <w:tcW w:w="3007" w:type="dxa"/>
          </w:tcPr>
          <w:p w:rsidR="007922BA" w:rsidRDefault="007922BA" w:rsidP="007922BA">
            <w:pPr>
              <w:jc w:val="center"/>
              <w:rPr>
                <w:rFonts w:asciiTheme="minorBidi" w:hAnsiTheme="minorBidi" w:cs="Monotype Hadassah"/>
                <w:b/>
                <w:bCs/>
                <w:rtl/>
              </w:rPr>
            </w:pPr>
            <w:r w:rsidRPr="007152BF">
              <w:rPr>
                <w:rFonts w:asciiTheme="minorBidi" w:eastAsia="Calibri" w:hAnsiTheme="minorBidi" w:cs="Monotype Hadassah"/>
                <w:b/>
                <w:bCs/>
                <w:sz w:val="20"/>
                <w:szCs w:val="20"/>
                <w:rtl/>
              </w:rPr>
              <w:t xml:space="preserve">כמות </w:t>
            </w:r>
            <w:r w:rsidRPr="007152BF">
              <w:rPr>
                <w:rFonts w:asciiTheme="minorBidi" w:eastAsia="Calibri" w:hAnsiTheme="minorBidi" w:cs="Monotype Hadassah"/>
                <w:sz w:val="20"/>
                <w:szCs w:val="20"/>
                <w:rtl/>
              </w:rPr>
              <w:t>מוכרת  שנתית לנפש</w:t>
            </w:r>
          </w:p>
        </w:tc>
        <w:tc>
          <w:tcPr>
            <w:tcW w:w="3007" w:type="dxa"/>
          </w:tcPr>
          <w:p w:rsidR="007922BA" w:rsidRDefault="007922BA" w:rsidP="007922BA">
            <w:pPr>
              <w:jc w:val="center"/>
              <w:rPr>
                <w:rFonts w:asciiTheme="minorBidi" w:hAnsiTheme="minorBidi" w:cs="Monotype Hadassah"/>
                <w:b/>
                <w:bCs/>
                <w:rtl/>
              </w:rPr>
            </w:pPr>
            <w:r>
              <w:rPr>
                <w:rFonts w:asciiTheme="minorBidi" w:eastAsia="Calibri" w:hAnsiTheme="minorBidi" w:cs="Monotype Hadassah" w:hint="cs"/>
                <w:sz w:val="20"/>
                <w:szCs w:val="20"/>
                <w:rtl/>
              </w:rPr>
              <w:t xml:space="preserve">כפול </w:t>
            </w:r>
            <w:r w:rsidRPr="007152BF">
              <w:rPr>
                <w:rFonts w:asciiTheme="minorBidi" w:eastAsia="Calibri" w:hAnsiTheme="minorBidi" w:cs="Monotype Hadassah"/>
                <w:sz w:val="20"/>
                <w:szCs w:val="20"/>
                <w:rtl/>
              </w:rPr>
              <w:t>מספר הנפשות המדווחות</w:t>
            </w:r>
          </w:p>
        </w:tc>
        <w:tc>
          <w:tcPr>
            <w:tcW w:w="3008" w:type="dxa"/>
          </w:tcPr>
          <w:p w:rsidR="007922BA" w:rsidRDefault="007922BA" w:rsidP="007922BA">
            <w:pPr>
              <w:jc w:val="center"/>
              <w:rPr>
                <w:rFonts w:asciiTheme="minorBidi" w:hAnsiTheme="minorBidi" w:cs="Monotype Hadassah"/>
                <w:b/>
                <w:bCs/>
                <w:rtl/>
              </w:rPr>
            </w:pPr>
            <w:r>
              <w:rPr>
                <w:rFonts w:asciiTheme="minorBidi" w:eastAsia="Calibri" w:hAnsiTheme="minorBidi" w:cs="Monotype Hadassah" w:hint="cs"/>
                <w:sz w:val="20"/>
                <w:szCs w:val="20"/>
                <w:rtl/>
              </w:rPr>
              <w:t xml:space="preserve">סך </w:t>
            </w:r>
            <w:proofErr w:type="spellStart"/>
            <w:r>
              <w:rPr>
                <w:rFonts w:asciiTheme="minorBidi" w:eastAsia="Calibri" w:hAnsiTheme="minorBidi" w:cs="Monotype Hadassah" w:hint="cs"/>
                <w:sz w:val="20"/>
                <w:szCs w:val="20"/>
                <w:rtl/>
              </w:rPr>
              <w:t>הכל</w:t>
            </w:r>
            <w:proofErr w:type="spellEnd"/>
          </w:p>
        </w:tc>
      </w:tr>
      <w:tr w:rsidR="007922BA" w:rsidTr="007922BA">
        <w:tc>
          <w:tcPr>
            <w:tcW w:w="3007" w:type="dxa"/>
          </w:tcPr>
          <w:p w:rsidR="007922BA" w:rsidRDefault="007922BA" w:rsidP="007922BA">
            <w:pPr>
              <w:jc w:val="center"/>
              <w:rPr>
                <w:rFonts w:asciiTheme="minorBidi" w:hAnsiTheme="minorBidi" w:cs="Monotype Hadassah"/>
                <w:b/>
                <w:bCs/>
                <w:rtl/>
              </w:rPr>
            </w:pPr>
            <w:r>
              <w:rPr>
                <w:rFonts w:asciiTheme="minorBidi" w:hAnsiTheme="minorBidi" w:cs="Monotype Hadassah" w:hint="cs"/>
                <w:b/>
                <w:bCs/>
                <w:rtl/>
              </w:rPr>
              <w:t>42</w:t>
            </w:r>
          </w:p>
        </w:tc>
        <w:tc>
          <w:tcPr>
            <w:tcW w:w="3007" w:type="dxa"/>
          </w:tcPr>
          <w:p w:rsidR="007922BA" w:rsidRDefault="00344F2E" w:rsidP="007922BA">
            <w:pPr>
              <w:jc w:val="center"/>
              <w:rPr>
                <w:rFonts w:asciiTheme="minorBidi" w:hAnsiTheme="minorBidi" w:cs="Monotype Hadassah"/>
                <w:b/>
                <w:bCs/>
                <w:rtl/>
              </w:rPr>
            </w:pPr>
            <w:r>
              <w:rPr>
                <w:rFonts w:asciiTheme="minorBidi" w:hAnsiTheme="minorBidi" w:cs="Monotype Hadassah" w:hint="cs"/>
                <w:b/>
                <w:bCs/>
                <w:rtl/>
              </w:rPr>
              <w:t>350</w:t>
            </w:r>
          </w:p>
        </w:tc>
        <w:tc>
          <w:tcPr>
            <w:tcW w:w="3008" w:type="dxa"/>
          </w:tcPr>
          <w:p w:rsidR="007922BA" w:rsidRDefault="00344F2E" w:rsidP="007922BA">
            <w:pPr>
              <w:jc w:val="center"/>
              <w:rPr>
                <w:rFonts w:asciiTheme="minorBidi" w:hAnsiTheme="minorBidi" w:cs="Monotype Hadassah"/>
                <w:b/>
                <w:bCs/>
              </w:rPr>
            </w:pPr>
            <w:r>
              <w:rPr>
                <w:rFonts w:asciiTheme="minorBidi" w:hAnsiTheme="minorBidi" w:cs="Monotype Hadassah" w:hint="cs"/>
                <w:b/>
                <w:bCs/>
                <w:rtl/>
              </w:rPr>
              <w:t>14,170</w:t>
            </w:r>
          </w:p>
        </w:tc>
      </w:tr>
    </w:tbl>
    <w:p w:rsidR="00007F0D" w:rsidRDefault="00007F0D" w:rsidP="00007F0D">
      <w:pPr>
        <w:jc w:val="center"/>
        <w:rPr>
          <w:rFonts w:asciiTheme="minorBidi" w:hAnsiTheme="minorBidi" w:cs="Monotype Hadassah"/>
          <w:b/>
          <w:bCs/>
          <w:rtl/>
        </w:rPr>
      </w:pPr>
    </w:p>
    <w:p w:rsidR="00344F2E" w:rsidRPr="00007F0D" w:rsidRDefault="00007F0D" w:rsidP="00007F0D">
      <w:pPr>
        <w:jc w:val="center"/>
        <w:rPr>
          <w:rFonts w:asciiTheme="minorBidi" w:hAnsiTheme="minorBidi" w:cs="Monotype Hadassah"/>
          <w:b/>
          <w:bCs/>
          <w:rtl/>
        </w:rPr>
      </w:pPr>
      <w:r>
        <w:rPr>
          <w:rFonts w:asciiTheme="minorBidi" w:hAnsiTheme="minorBidi" w:cs="Monotype Hadassah" w:hint="cs"/>
          <w:b/>
          <w:bCs/>
          <w:rtl/>
        </w:rPr>
        <w:t>דוגמא לחלופה ב'- הכמות שסופקה על ידי הספק במכפלת 3%</w:t>
      </w:r>
    </w:p>
    <w:p w:rsidR="007152BF" w:rsidRPr="007152BF" w:rsidRDefault="007152BF" w:rsidP="00783F61">
      <w:pPr>
        <w:rPr>
          <w:rFonts w:asciiTheme="minorBidi" w:hAnsiTheme="minorBidi" w:cs="Monotype Hadassah"/>
          <w:rtl/>
        </w:rPr>
      </w:pPr>
      <w:r w:rsidRPr="007152BF">
        <w:rPr>
          <w:rFonts w:asciiTheme="minorBidi" w:hAnsiTheme="minorBidi" w:cs="Monotype Hadassah"/>
          <w:rtl/>
        </w:rPr>
        <w:t xml:space="preserve">כמות שדיווח הספק כמכירה </w:t>
      </w:r>
      <w:proofErr w:type="spellStart"/>
      <w:r w:rsidRPr="007152BF">
        <w:rPr>
          <w:rFonts w:asciiTheme="minorBidi" w:hAnsiTheme="minorBidi" w:cs="Monotype Hadassah"/>
          <w:rtl/>
        </w:rPr>
        <w:t>לצרכניו</w:t>
      </w:r>
      <w:proofErr w:type="spellEnd"/>
      <w:r w:rsidRPr="007152BF">
        <w:rPr>
          <w:rFonts w:asciiTheme="minorBidi" w:hAnsiTheme="minorBidi" w:cs="Monotype Hadassah"/>
          <w:rtl/>
        </w:rPr>
        <w:t xml:space="preserve"> בתעריף לכמות מוכרת (</w:t>
      </w:r>
      <w:r w:rsidR="0051049D">
        <w:rPr>
          <w:rFonts w:asciiTheme="minorBidi" w:hAnsiTheme="minorBidi" w:cs="Monotype Hadassah" w:hint="cs"/>
          <w:rtl/>
        </w:rPr>
        <w:t>בטופס הדיווח לשנת 2021</w:t>
      </w:r>
      <w:r w:rsidR="00344F2E">
        <w:rPr>
          <w:rFonts w:asciiTheme="minorBidi" w:hAnsiTheme="minorBidi" w:cs="Monotype Hadassah" w:hint="cs"/>
          <w:rtl/>
        </w:rPr>
        <w:t xml:space="preserve"> </w:t>
      </w:r>
      <w:r w:rsidRPr="007152BF">
        <w:rPr>
          <w:rFonts w:asciiTheme="minorBidi" w:hAnsiTheme="minorBidi" w:cs="Monotype Hadassah"/>
          <w:rtl/>
        </w:rPr>
        <w:t>בתקופה שמ</w:t>
      </w:r>
      <w:r w:rsidR="0051049D">
        <w:rPr>
          <w:rFonts w:asciiTheme="minorBidi" w:hAnsiTheme="minorBidi" w:cs="Monotype Hadassah" w:hint="cs"/>
          <w:rtl/>
        </w:rPr>
        <w:t>ינואר 2021</w:t>
      </w:r>
      <w:r w:rsidR="00344F2E">
        <w:rPr>
          <w:rFonts w:asciiTheme="minorBidi" w:hAnsiTheme="minorBidi" w:cs="Monotype Hadassah" w:hint="cs"/>
          <w:rtl/>
        </w:rPr>
        <w:t xml:space="preserve"> ו</w:t>
      </w:r>
      <w:r w:rsidRPr="007152BF">
        <w:rPr>
          <w:rFonts w:asciiTheme="minorBidi" w:hAnsiTheme="minorBidi" w:cs="Monotype Hadassah"/>
          <w:rtl/>
        </w:rPr>
        <w:t xml:space="preserve">עד </w:t>
      </w:r>
      <w:r w:rsidR="00344F2E">
        <w:rPr>
          <w:rFonts w:asciiTheme="minorBidi" w:hAnsiTheme="minorBidi" w:cs="Monotype Hadassah" w:hint="cs"/>
          <w:rtl/>
        </w:rPr>
        <w:t>דצמבר</w:t>
      </w:r>
      <w:r w:rsidRPr="007152BF">
        <w:rPr>
          <w:rFonts w:asciiTheme="minorBidi" w:hAnsiTheme="minorBidi" w:cs="Monotype Hadassah"/>
          <w:rtl/>
        </w:rPr>
        <w:t xml:space="preserve"> </w:t>
      </w:r>
      <w:r w:rsidR="0051049D">
        <w:rPr>
          <w:rFonts w:asciiTheme="minorBidi" w:hAnsiTheme="minorBidi" w:cs="Monotype Hadassah" w:hint="cs"/>
          <w:rtl/>
        </w:rPr>
        <w:t>2021</w:t>
      </w:r>
      <w:r w:rsidRPr="007152BF">
        <w:rPr>
          <w:rFonts w:asciiTheme="minorBidi" w:hAnsiTheme="minorBidi" w:cs="Monotype Hadassah"/>
          <w:rtl/>
        </w:rPr>
        <w:t>)</w:t>
      </w:r>
      <w:r w:rsidR="007922BA">
        <w:rPr>
          <w:rFonts w:asciiTheme="minorBidi" w:hAnsiTheme="minorBidi" w:cs="Monotype Hadassah" w:hint="cs"/>
          <w:rtl/>
        </w:rPr>
        <w:t xml:space="preserve"> </w:t>
      </w:r>
      <w:r w:rsidR="00783F61">
        <w:rPr>
          <w:rFonts w:asciiTheme="minorBidi" w:hAnsiTheme="minorBidi" w:cs="Monotype Hadassah"/>
          <w:rtl/>
        </w:rPr>
        <w:t>–</w:t>
      </w:r>
      <w:r w:rsidR="007922BA">
        <w:rPr>
          <w:rFonts w:asciiTheme="minorBidi" w:hAnsiTheme="minorBidi" w:cs="Monotype Hadassah" w:hint="cs"/>
          <w:rtl/>
        </w:rPr>
        <w:t xml:space="preserve"> </w:t>
      </w:r>
      <w:r w:rsidR="00783F61">
        <w:rPr>
          <w:rFonts w:asciiTheme="minorBidi" w:hAnsiTheme="minorBidi" w:cs="Monotype Hadassah" w:hint="cs"/>
          <w:rtl/>
        </w:rPr>
        <w:t>13,000</w:t>
      </w:r>
      <w:r w:rsidRPr="007152BF">
        <w:rPr>
          <w:rFonts w:asciiTheme="minorBidi" w:hAnsiTheme="minorBidi" w:cs="Monotype Hadassah"/>
          <w:rtl/>
        </w:rPr>
        <w:t xml:space="preserve"> מ"ק </w:t>
      </w:r>
    </w:p>
    <w:p w:rsidR="007152BF" w:rsidRPr="007152BF" w:rsidRDefault="007152BF" w:rsidP="007152BF">
      <w:pPr>
        <w:rPr>
          <w:rFonts w:asciiTheme="minorBidi" w:hAnsiTheme="minorBidi" w:cs="Monotype Hadassah"/>
          <w:rtl/>
        </w:rPr>
      </w:pPr>
    </w:p>
    <w:p w:rsidR="007152BF" w:rsidRDefault="002903D8" w:rsidP="00344F2E">
      <w:pPr>
        <w:jc w:val="center"/>
        <w:rPr>
          <w:rFonts w:asciiTheme="minorBidi" w:hAnsiTheme="minorBidi" w:cs="Monotype Hadassah"/>
          <w:b/>
          <w:bCs/>
          <w:rtl/>
        </w:rPr>
      </w:pPr>
      <w:r>
        <w:rPr>
          <w:rFonts w:asciiTheme="minorBidi" w:hAnsiTheme="minorBidi" w:cs="Monotype Hadassah" w:hint="cs"/>
          <w:b/>
          <w:bCs/>
          <w:rtl/>
        </w:rPr>
        <w:t xml:space="preserve">חישוב הכמות המוכרת לשנת </w:t>
      </w:r>
      <w:r w:rsidR="0051049D">
        <w:rPr>
          <w:rFonts w:asciiTheme="minorBidi" w:hAnsiTheme="minorBidi" w:cs="Monotype Hadassah" w:hint="cs"/>
          <w:b/>
          <w:bCs/>
          <w:rtl/>
        </w:rPr>
        <w:t>2023</w:t>
      </w: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  <w:tblCaption w:val="חישוב הכמות המוכרת לשנת 2019"/>
        <w:tblDescription w:val="חישוב הכמות המוכרת לשנת 2019"/>
      </w:tblPr>
      <w:tblGrid>
        <w:gridCol w:w="2255"/>
        <w:gridCol w:w="2256"/>
        <w:gridCol w:w="1836"/>
      </w:tblGrid>
      <w:tr w:rsidR="00007F0D" w:rsidTr="00F23B7B">
        <w:trPr>
          <w:tblHeader/>
          <w:jc w:val="center"/>
        </w:trPr>
        <w:tc>
          <w:tcPr>
            <w:tcW w:w="2255" w:type="dxa"/>
            <w:tcBorders>
              <w:bottom w:val="single" w:sz="4" w:space="0" w:color="auto"/>
            </w:tcBorders>
          </w:tcPr>
          <w:p w:rsidR="00007F0D" w:rsidRDefault="00007F0D" w:rsidP="00783F61">
            <w:pPr>
              <w:jc w:val="center"/>
              <w:rPr>
                <w:rFonts w:asciiTheme="minorBidi" w:hAnsiTheme="minorBidi" w:cs="Monotype Hadassah"/>
                <w:rtl/>
              </w:rPr>
            </w:pPr>
            <w:r w:rsidRPr="00AB1965">
              <w:rPr>
                <w:rFonts w:asciiTheme="minorBidi" w:eastAsia="Calibri" w:hAnsiTheme="minorBidi" w:cs="Monotype Hadassah"/>
                <w:b/>
                <w:bCs/>
                <w:sz w:val="20"/>
                <w:szCs w:val="20"/>
                <w:rtl/>
              </w:rPr>
              <w:t xml:space="preserve">כמות שדיווח הספק כמכירה </w:t>
            </w:r>
            <w:proofErr w:type="spellStart"/>
            <w:r w:rsidRPr="00AB1965">
              <w:rPr>
                <w:rFonts w:asciiTheme="minorBidi" w:eastAsia="Calibri" w:hAnsiTheme="minorBidi" w:cs="Monotype Hadassah"/>
                <w:b/>
                <w:bCs/>
                <w:sz w:val="20"/>
                <w:szCs w:val="20"/>
                <w:rtl/>
              </w:rPr>
              <w:t>לצרכניו</w:t>
            </w:r>
            <w:proofErr w:type="spellEnd"/>
            <w:r w:rsidRPr="00AB1965">
              <w:rPr>
                <w:rFonts w:asciiTheme="minorBidi" w:eastAsia="Calibri" w:hAnsiTheme="minorBidi" w:cs="Monotype Hadassah"/>
                <w:b/>
                <w:bCs/>
                <w:sz w:val="20"/>
                <w:szCs w:val="20"/>
                <w:rtl/>
              </w:rPr>
              <w:t xml:space="preserve"> בתעריף לכמות מוכרת בתקופה שמ</w:t>
            </w:r>
            <w:r w:rsidR="0051049D">
              <w:rPr>
                <w:rFonts w:asciiTheme="minorBidi" w:eastAsia="Calibri" w:hAnsiTheme="minorBidi" w:cs="Monotype Hadassah" w:hint="cs"/>
                <w:b/>
                <w:bCs/>
                <w:sz w:val="20"/>
                <w:szCs w:val="20"/>
                <w:rtl/>
              </w:rPr>
              <w:t>ינואר 2021</w:t>
            </w:r>
            <w:r>
              <w:rPr>
                <w:rFonts w:asciiTheme="minorBidi" w:eastAsia="Calibri" w:hAnsiTheme="minorBidi" w:cs="Monotype Hadassah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B1965">
              <w:rPr>
                <w:rFonts w:asciiTheme="minorBidi" w:eastAsia="Calibri" w:hAnsiTheme="minorBidi" w:cs="Monotype Hadassah"/>
                <w:b/>
                <w:bCs/>
                <w:sz w:val="20"/>
                <w:szCs w:val="20"/>
                <w:rtl/>
              </w:rPr>
              <w:t xml:space="preserve">ועד </w:t>
            </w:r>
            <w:r>
              <w:rPr>
                <w:rFonts w:asciiTheme="minorBidi" w:eastAsia="Calibri" w:hAnsiTheme="minorBidi" w:cs="Monotype Hadassah" w:hint="cs"/>
                <w:b/>
                <w:bCs/>
                <w:sz w:val="20"/>
                <w:szCs w:val="20"/>
                <w:rtl/>
              </w:rPr>
              <w:t>דצמבר</w:t>
            </w:r>
            <w:r w:rsidRPr="00AB1965">
              <w:rPr>
                <w:rFonts w:asciiTheme="minorBidi" w:eastAsia="Calibri" w:hAnsiTheme="minorBidi" w:cs="Monotype Hadassah"/>
                <w:b/>
                <w:bCs/>
                <w:sz w:val="20"/>
                <w:szCs w:val="20"/>
                <w:rtl/>
              </w:rPr>
              <w:t xml:space="preserve"> </w:t>
            </w:r>
            <w:r w:rsidR="0051049D">
              <w:rPr>
                <w:rFonts w:asciiTheme="minorBidi" w:eastAsia="Calibri" w:hAnsiTheme="minorBidi" w:cs="Monotype Hadassah" w:hint="cs"/>
                <w:b/>
                <w:bCs/>
                <w:sz w:val="20"/>
                <w:szCs w:val="20"/>
                <w:rtl/>
              </w:rPr>
              <w:t>2021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007F0D" w:rsidRDefault="002F6408" w:rsidP="00783F61">
            <w:pPr>
              <w:jc w:val="center"/>
              <w:rPr>
                <w:rFonts w:asciiTheme="minorBidi" w:hAnsiTheme="minorBidi" w:cs="Monotype Hadassah"/>
                <w:rtl/>
              </w:rPr>
            </w:pPr>
            <w:r>
              <w:rPr>
                <w:rFonts w:asciiTheme="minorBidi" w:eastAsia="Calibri" w:hAnsiTheme="minorBidi" w:cs="Monotype Hadassah" w:hint="cs"/>
                <w:b/>
                <w:bCs/>
                <w:sz w:val="20"/>
                <w:szCs w:val="20"/>
                <w:rtl/>
              </w:rPr>
              <w:t>תוספת</w:t>
            </w:r>
            <w:r w:rsidR="00007F0D">
              <w:rPr>
                <w:rFonts w:asciiTheme="minorBidi" w:eastAsia="Calibri" w:hAnsiTheme="minorBidi" w:cs="Monotype Hadassah" w:hint="cs"/>
                <w:b/>
                <w:bCs/>
                <w:sz w:val="20"/>
                <w:szCs w:val="20"/>
                <w:rtl/>
              </w:rPr>
              <w:t xml:space="preserve"> 3% (המהווים גידול ט</w:t>
            </w:r>
            <w:r w:rsidR="00007F0D" w:rsidRPr="00007F0D">
              <w:rPr>
                <w:rFonts w:asciiTheme="minorBidi" w:eastAsia="Calibri" w:hAnsiTheme="minorBidi" w:cs="Monotype Hadassah" w:hint="cs"/>
                <w:b/>
                <w:bCs/>
                <w:sz w:val="20"/>
                <w:szCs w:val="20"/>
                <w:rtl/>
              </w:rPr>
              <w:t>בעי באוכלוסייה על פני שנתיים</w:t>
            </w:r>
            <w:r w:rsidR="00007F0D">
              <w:rPr>
                <w:rFonts w:asciiTheme="minorBidi" w:hAnsiTheme="minorBidi" w:cs="Monotype Hadassah" w:hint="cs"/>
                <w:rtl/>
              </w:rPr>
              <w:t>)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007F0D" w:rsidRDefault="00007F0D" w:rsidP="002F6408">
            <w:pPr>
              <w:jc w:val="center"/>
              <w:rPr>
                <w:rFonts w:asciiTheme="minorBidi" w:hAnsiTheme="minorBidi" w:cs="Monotype Hadassah"/>
                <w:rtl/>
              </w:rPr>
            </w:pPr>
            <w:r w:rsidRPr="007152BF">
              <w:rPr>
                <w:rFonts w:asciiTheme="minorBidi" w:eastAsia="Calibri" w:hAnsiTheme="minorBidi" w:cs="Monotype Hadassah"/>
                <w:b/>
                <w:bCs/>
                <w:sz w:val="20"/>
                <w:szCs w:val="20"/>
                <w:rtl/>
              </w:rPr>
              <w:t>הכמות המוכרת</w:t>
            </w:r>
            <w:r w:rsidR="00F23B7B">
              <w:rPr>
                <w:rFonts w:asciiTheme="minorBidi" w:eastAsia="Calibri" w:hAnsiTheme="minorBidi" w:cs="Monotype Hadassah" w:hint="cs"/>
                <w:b/>
                <w:bCs/>
                <w:sz w:val="20"/>
                <w:szCs w:val="20"/>
                <w:rtl/>
              </w:rPr>
              <w:t xml:space="preserve"> לשנת</w:t>
            </w:r>
            <w:r w:rsidRPr="007152BF">
              <w:rPr>
                <w:rFonts w:asciiTheme="minorBidi" w:eastAsia="Calibri" w:hAnsiTheme="minorBidi" w:cs="Monotype Hadassah"/>
                <w:b/>
                <w:bCs/>
                <w:sz w:val="20"/>
                <w:szCs w:val="20"/>
                <w:rtl/>
              </w:rPr>
              <w:t xml:space="preserve"> </w:t>
            </w:r>
            <w:r w:rsidR="0051049D">
              <w:rPr>
                <w:rFonts w:asciiTheme="minorBidi" w:eastAsia="Calibri" w:hAnsiTheme="minorBidi" w:cs="Monotype Hadassah" w:hint="cs"/>
                <w:b/>
                <w:bCs/>
                <w:sz w:val="20"/>
                <w:szCs w:val="20"/>
                <w:rtl/>
              </w:rPr>
              <w:t>2023</w:t>
            </w:r>
          </w:p>
        </w:tc>
      </w:tr>
      <w:tr w:rsidR="00007F0D" w:rsidTr="00F23B7B">
        <w:trPr>
          <w:jc w:val="center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</w:tcPr>
          <w:p w:rsidR="00007F0D" w:rsidRPr="007A36BE" w:rsidRDefault="00007F0D" w:rsidP="00007F0D">
            <w:pPr>
              <w:ind w:left="340"/>
              <w:jc w:val="center"/>
              <w:rPr>
                <w:rFonts w:asciiTheme="minorBidi" w:hAnsiTheme="minorBidi" w:cs="Monotype Hadassah"/>
                <w:rtl/>
              </w:rPr>
            </w:pPr>
            <w:r>
              <w:rPr>
                <w:rFonts w:asciiTheme="minorBidi" w:eastAsia="Calibri" w:hAnsiTheme="minorBidi" w:cs="Monotype Hadassah" w:hint="cs"/>
                <w:b/>
                <w:bCs/>
                <w:sz w:val="20"/>
                <w:szCs w:val="20"/>
                <w:rtl/>
              </w:rPr>
              <w:t>13,000</w:t>
            </w:r>
            <w:r>
              <w:rPr>
                <w:rFonts w:asciiTheme="minorBidi" w:hAnsiTheme="minorBidi" w:cs="Monotype Hadassah" w:hint="cs"/>
                <w:rtl/>
              </w:rPr>
              <w:t xml:space="preserve"> +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007F0D" w:rsidRPr="007A36BE" w:rsidRDefault="00007F0D" w:rsidP="00007F0D">
            <w:pPr>
              <w:jc w:val="center"/>
              <w:rPr>
                <w:rFonts w:asciiTheme="minorBidi" w:hAnsiTheme="minorBidi" w:cs="Monotype Hadassah"/>
                <w:rtl/>
              </w:rPr>
            </w:pPr>
            <w:r>
              <w:rPr>
                <w:rFonts w:asciiTheme="minorBidi" w:eastAsia="Calibri" w:hAnsiTheme="minorBidi" w:cs="Monotype Hadassah" w:hint="cs"/>
                <w:b/>
                <w:bCs/>
                <w:sz w:val="20"/>
                <w:szCs w:val="20"/>
                <w:rtl/>
              </w:rPr>
              <w:t>(13,000*0.3</w:t>
            </w:r>
            <w:r w:rsidR="00F23B7B">
              <w:rPr>
                <w:rFonts w:asciiTheme="minorBidi" w:eastAsia="Calibri" w:hAnsiTheme="minorBidi" w:cs="Monotype Hadassah" w:hint="cs"/>
                <w:b/>
                <w:bCs/>
                <w:sz w:val="20"/>
                <w:szCs w:val="20"/>
                <w:rtl/>
              </w:rPr>
              <w:t>)</w:t>
            </w:r>
            <w:r w:rsidR="00F23B7B">
              <w:rPr>
                <w:rFonts w:asciiTheme="minorBidi" w:hAnsiTheme="minorBidi" w:cs="Monotype Hadassah" w:hint="cs"/>
                <w:rtl/>
              </w:rPr>
              <w:t xml:space="preserve"> </w:t>
            </w:r>
            <w:r w:rsidRPr="007A36BE">
              <w:rPr>
                <w:rFonts w:asciiTheme="minorBidi" w:hAnsiTheme="minorBidi" w:cs="Monotype Hadassah" w:hint="cs"/>
                <w:rtl/>
              </w:rPr>
              <w:t>=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0D" w:rsidRPr="007A36BE" w:rsidRDefault="00F23B7B" w:rsidP="002903D8">
            <w:pPr>
              <w:jc w:val="center"/>
              <w:rPr>
                <w:rFonts w:asciiTheme="minorBidi" w:hAnsiTheme="minorBidi" w:cs="Monotype Hadassah"/>
                <w:rtl/>
              </w:rPr>
            </w:pPr>
            <w:r>
              <w:rPr>
                <w:rFonts w:asciiTheme="minorBidi" w:eastAsia="Calibri" w:hAnsiTheme="minorBidi" w:cs="Monotype Hadassah" w:hint="cs"/>
                <w:b/>
                <w:bCs/>
                <w:sz w:val="20"/>
                <w:szCs w:val="20"/>
                <w:rtl/>
              </w:rPr>
              <w:t>16,900</w:t>
            </w:r>
          </w:p>
        </w:tc>
      </w:tr>
    </w:tbl>
    <w:p w:rsidR="002903D8" w:rsidRPr="007152BF" w:rsidRDefault="002903D8" w:rsidP="002903D8">
      <w:pPr>
        <w:jc w:val="center"/>
        <w:rPr>
          <w:rFonts w:asciiTheme="minorBidi" w:hAnsiTheme="minorBidi" w:cs="Monotype Hadassah"/>
          <w:rtl/>
        </w:rPr>
      </w:pPr>
    </w:p>
    <w:p w:rsidR="002F6408" w:rsidRDefault="002F6408" w:rsidP="00F7394E">
      <w:pPr>
        <w:jc w:val="both"/>
        <w:rPr>
          <w:rFonts w:asciiTheme="minorBidi" w:eastAsia="Calibri" w:hAnsiTheme="minorBidi" w:cs="Monotype Hadassah"/>
          <w:highlight w:val="yellow"/>
          <w:rtl/>
        </w:rPr>
      </w:pPr>
      <w:r w:rsidRPr="007152BF">
        <w:rPr>
          <w:rFonts w:asciiTheme="minorBidi" w:hAnsiTheme="minorBidi" w:cs="Monotype Hadassah"/>
          <w:rtl/>
        </w:rPr>
        <w:t>*רלוונטי רק לספקים ש"אינם ישובים מתוכננים" ולספקי "ישובים מתוכננים" שמוכרים בתעריפים הנקובים בכללים.</w:t>
      </w:r>
    </w:p>
    <w:p w:rsidR="002F6408" w:rsidRPr="00934CA3" w:rsidRDefault="002F6408" w:rsidP="002F6408">
      <w:pPr>
        <w:jc w:val="both"/>
        <w:rPr>
          <w:rFonts w:asciiTheme="minorBidi" w:eastAsia="Calibri" w:hAnsiTheme="minorBidi" w:cs="Monotype Hadassah"/>
          <w:b/>
          <w:bCs/>
          <w:u w:val="single"/>
          <w:rtl/>
        </w:rPr>
      </w:pPr>
      <w:r w:rsidRPr="00934CA3">
        <w:rPr>
          <w:rFonts w:asciiTheme="minorBidi" w:eastAsia="Calibri" w:hAnsiTheme="minorBidi" w:cs="Monotype Hadassah" w:hint="cs"/>
          <w:b/>
          <w:bCs/>
          <w:u w:val="single"/>
          <w:rtl/>
        </w:rPr>
        <w:t>התחשבנות שנתית לספק</w:t>
      </w:r>
    </w:p>
    <w:p w:rsidR="007152BF" w:rsidRPr="00934CA3" w:rsidRDefault="002F6408" w:rsidP="00934CA3">
      <w:pPr>
        <w:jc w:val="both"/>
        <w:rPr>
          <w:rFonts w:asciiTheme="minorBidi" w:eastAsia="Calibri" w:hAnsiTheme="minorBidi" w:cs="Monotype Hadassah"/>
          <w:rtl/>
        </w:rPr>
      </w:pPr>
      <w:r w:rsidRPr="00934CA3">
        <w:rPr>
          <w:rFonts w:asciiTheme="minorBidi" w:eastAsia="Calibri" w:hAnsiTheme="minorBidi" w:cs="Monotype Hadassah" w:hint="cs"/>
          <w:rtl/>
        </w:rPr>
        <w:t>במסגרת הדיווחים</w:t>
      </w:r>
      <w:r w:rsidR="00934CA3" w:rsidRPr="00934CA3">
        <w:rPr>
          <w:rFonts w:asciiTheme="minorBidi" w:eastAsia="Calibri" w:hAnsiTheme="minorBidi" w:cs="Monotype Hadassah" w:hint="cs"/>
          <w:rtl/>
        </w:rPr>
        <w:t xml:space="preserve"> שיישלחו על ידי ספק</w:t>
      </w:r>
      <w:r w:rsidR="0051049D">
        <w:rPr>
          <w:rFonts w:asciiTheme="minorBidi" w:eastAsia="Calibri" w:hAnsiTheme="minorBidi" w:cs="Monotype Hadassah" w:hint="cs"/>
          <w:rtl/>
        </w:rPr>
        <w:t xml:space="preserve"> המים על צריכה ואספקה לשנת 2022</w:t>
      </w:r>
      <w:r w:rsidRPr="00934CA3">
        <w:rPr>
          <w:rFonts w:asciiTheme="minorBidi" w:eastAsia="Calibri" w:hAnsiTheme="minorBidi" w:cs="Monotype Hadassah" w:hint="cs"/>
          <w:rtl/>
        </w:rPr>
        <w:t xml:space="preserve"> ייעשה </w:t>
      </w:r>
      <w:r w:rsidR="00934CA3" w:rsidRPr="00934CA3">
        <w:rPr>
          <w:rFonts w:asciiTheme="minorBidi" w:eastAsia="Calibri" w:hAnsiTheme="minorBidi" w:cs="Monotype Hadassah" w:hint="cs"/>
          <w:rtl/>
        </w:rPr>
        <w:t xml:space="preserve">חישוב </w:t>
      </w:r>
      <w:r w:rsidR="00934CA3">
        <w:rPr>
          <w:rFonts w:asciiTheme="minorBidi" w:eastAsia="Calibri" w:hAnsiTheme="minorBidi" w:cs="Monotype Hadassah" w:hint="cs"/>
          <w:rtl/>
        </w:rPr>
        <w:t xml:space="preserve">היזון חוזר (כנהוג בהתחשבנות </w:t>
      </w:r>
      <w:r w:rsidRPr="00934CA3">
        <w:rPr>
          <w:rFonts w:asciiTheme="minorBidi" w:eastAsia="Calibri" w:hAnsiTheme="minorBidi" w:cs="Monotype Hadassah" w:hint="cs"/>
          <w:rtl/>
        </w:rPr>
        <w:t>לעניין סי</w:t>
      </w:r>
      <w:r w:rsidR="00934CA3" w:rsidRPr="00934CA3">
        <w:rPr>
          <w:rFonts w:asciiTheme="minorBidi" w:eastAsia="Calibri" w:hAnsiTheme="minorBidi" w:cs="Monotype Hadassah" w:hint="cs"/>
          <w:rtl/>
        </w:rPr>
        <w:t>ווג מים לחקלאות וגינון ציבורי)</w:t>
      </w:r>
      <w:r w:rsidR="00934CA3">
        <w:rPr>
          <w:rFonts w:asciiTheme="minorBidi" w:eastAsia="Calibri" w:hAnsiTheme="minorBidi" w:cs="Monotype Hadassah" w:hint="cs"/>
          <w:rtl/>
        </w:rPr>
        <w:t>,</w:t>
      </w:r>
      <w:r w:rsidR="00934CA3" w:rsidRPr="00934CA3">
        <w:rPr>
          <w:rFonts w:asciiTheme="minorBidi" w:eastAsia="Calibri" w:hAnsiTheme="minorBidi" w:cs="Monotype Hadassah" w:hint="cs"/>
          <w:rtl/>
        </w:rPr>
        <w:t xml:space="preserve"> באופן שתבוצע התאמה בין כמות המים המוכרת שסופקה בפועל לבין הכמות המוכרת שנקבעה ברישיון הספק.</w:t>
      </w:r>
    </w:p>
    <w:p w:rsidR="007152BF" w:rsidRPr="007152BF" w:rsidRDefault="007152BF" w:rsidP="007152BF">
      <w:pPr>
        <w:jc w:val="center"/>
        <w:rPr>
          <w:rFonts w:asciiTheme="minorBidi" w:hAnsiTheme="minorBidi" w:cs="Monotype Hadassah"/>
          <w:b/>
          <w:bCs/>
          <w:u w:val="single"/>
          <w:rtl/>
        </w:rPr>
      </w:pPr>
      <w:r w:rsidRPr="007152BF">
        <w:rPr>
          <w:rFonts w:asciiTheme="minorBidi" w:hAnsiTheme="minorBidi" w:cs="Monotype Hadassah"/>
          <w:b/>
          <w:bCs/>
          <w:u w:val="single"/>
          <w:rtl/>
        </w:rPr>
        <w:t>מקרה של איחור הספק בהגשת הנתונים הנדרשים</w:t>
      </w:r>
    </w:p>
    <w:p w:rsidR="007152BF" w:rsidRPr="007152BF" w:rsidRDefault="007152BF" w:rsidP="00934CA3">
      <w:pPr>
        <w:jc w:val="both"/>
        <w:rPr>
          <w:rFonts w:asciiTheme="minorBidi" w:hAnsiTheme="minorBidi" w:cs="Monotype Hadassah"/>
          <w:rtl/>
        </w:rPr>
      </w:pPr>
      <w:r w:rsidRPr="007152BF">
        <w:rPr>
          <w:rFonts w:asciiTheme="minorBidi" w:hAnsiTheme="minorBidi" w:cs="Monotype Hadassah"/>
          <w:rtl/>
        </w:rPr>
        <w:t xml:space="preserve">המועד לדיווח נקבע בכללי המים לחודש נובמבר </w:t>
      </w:r>
      <w:r w:rsidR="0051049D">
        <w:rPr>
          <w:rFonts w:asciiTheme="minorBidi" w:hAnsiTheme="minorBidi" w:cs="Monotype Hadassah" w:hint="cs"/>
          <w:rtl/>
        </w:rPr>
        <w:t>2022</w:t>
      </w:r>
      <w:r w:rsidRPr="007152BF">
        <w:rPr>
          <w:rFonts w:asciiTheme="minorBidi" w:hAnsiTheme="minorBidi" w:cs="Monotype Hadassah"/>
          <w:rtl/>
        </w:rPr>
        <w:t xml:space="preserve">, ובהם נקבע : </w:t>
      </w:r>
    </w:p>
    <w:p w:rsidR="007152BF" w:rsidRPr="007152BF" w:rsidRDefault="007152BF" w:rsidP="00934CA3">
      <w:pPr>
        <w:jc w:val="both"/>
        <w:rPr>
          <w:rFonts w:asciiTheme="minorBidi" w:hAnsiTheme="minorBidi" w:cs="Monotype Hadassah"/>
          <w:rtl/>
        </w:rPr>
      </w:pPr>
      <w:r w:rsidRPr="007152BF">
        <w:rPr>
          <w:rFonts w:asciiTheme="minorBidi" w:hAnsiTheme="minorBidi" w:cs="Monotype Hadassah"/>
          <w:rtl/>
        </w:rPr>
        <w:t xml:space="preserve">לא העביר ספק דוח במועד תהיה כמות המים המוכרת לו לשנת </w:t>
      </w:r>
      <w:r w:rsidR="0051049D">
        <w:rPr>
          <w:rFonts w:asciiTheme="minorBidi" w:hAnsiTheme="minorBidi" w:cs="Monotype Hadassah" w:hint="cs"/>
          <w:rtl/>
        </w:rPr>
        <w:t>2023</w:t>
      </w:r>
      <w:r w:rsidRPr="007152BF">
        <w:rPr>
          <w:rFonts w:asciiTheme="minorBidi" w:hAnsiTheme="minorBidi" w:cs="Monotype Hadassah"/>
          <w:rtl/>
        </w:rPr>
        <w:t xml:space="preserve">, שמונים אחוזים מכמות המים שהוכרה לו לשנת </w:t>
      </w:r>
      <w:r w:rsidR="0051049D">
        <w:rPr>
          <w:rFonts w:asciiTheme="minorBidi" w:hAnsiTheme="minorBidi" w:cs="Monotype Hadassah" w:hint="cs"/>
          <w:rtl/>
        </w:rPr>
        <w:t>2022</w:t>
      </w:r>
      <w:r w:rsidRPr="007152BF">
        <w:rPr>
          <w:rFonts w:asciiTheme="minorBidi" w:hAnsiTheme="minorBidi" w:cs="Monotype Hadassah"/>
          <w:rtl/>
        </w:rPr>
        <w:t xml:space="preserve">, ואולם לגבי ספק שהגיש דוח מאוחר למועד  ולפני 1 ביוני </w:t>
      </w:r>
      <w:r w:rsidR="0051049D">
        <w:rPr>
          <w:rFonts w:asciiTheme="minorBidi" w:hAnsiTheme="minorBidi" w:cs="Monotype Hadassah" w:hint="cs"/>
          <w:rtl/>
        </w:rPr>
        <w:t>2023</w:t>
      </w:r>
      <w:r w:rsidRPr="007152BF">
        <w:rPr>
          <w:rFonts w:asciiTheme="minorBidi" w:hAnsiTheme="minorBidi" w:cs="Monotype Hadassah"/>
          <w:rtl/>
        </w:rPr>
        <w:t xml:space="preserve">, הכמות המוכרת לשנת </w:t>
      </w:r>
      <w:r w:rsidR="0051049D">
        <w:rPr>
          <w:rFonts w:asciiTheme="minorBidi" w:hAnsiTheme="minorBidi" w:cs="Monotype Hadassah" w:hint="cs"/>
          <w:rtl/>
        </w:rPr>
        <w:t>2023</w:t>
      </w:r>
      <w:r w:rsidRPr="007152BF">
        <w:rPr>
          <w:rFonts w:asciiTheme="minorBidi" w:hAnsiTheme="minorBidi" w:cs="Monotype Hadassah"/>
          <w:rtl/>
        </w:rPr>
        <w:t xml:space="preserve"> תעמוד על תשעים אחוזים מהכמות שיש לקבוע בהתאם אמור לעיל.</w:t>
      </w:r>
    </w:p>
    <w:p w:rsidR="007152BF" w:rsidRPr="007152BF" w:rsidRDefault="007152BF" w:rsidP="00934CA3">
      <w:pPr>
        <w:jc w:val="both"/>
        <w:rPr>
          <w:rFonts w:asciiTheme="minorBidi" w:hAnsiTheme="minorBidi" w:cs="Monotype Hadassah"/>
          <w:rtl/>
        </w:rPr>
      </w:pPr>
      <w:r w:rsidRPr="007152BF">
        <w:rPr>
          <w:rFonts w:asciiTheme="minorBidi" w:hAnsiTheme="minorBidi" w:cs="Monotype Hadassah"/>
          <w:rtl/>
        </w:rPr>
        <w:lastRenderedPageBreak/>
        <w:t xml:space="preserve">לפנים משורת הדין, ומשיקולי עיתוי הנפקת רישיון ההפקה, חודשי האיחור נספרים החל מינואר </w:t>
      </w:r>
      <w:r w:rsidR="0051049D">
        <w:rPr>
          <w:rFonts w:asciiTheme="minorBidi" w:hAnsiTheme="minorBidi" w:cs="Monotype Hadassah" w:hint="cs"/>
          <w:rtl/>
        </w:rPr>
        <w:t>2023</w:t>
      </w:r>
      <w:r w:rsidRPr="007152BF">
        <w:rPr>
          <w:rFonts w:asciiTheme="minorBidi" w:hAnsiTheme="minorBidi" w:cs="Monotype Hadassah"/>
          <w:rtl/>
        </w:rPr>
        <w:t>.</w:t>
      </w:r>
    </w:p>
    <w:p w:rsidR="007152BF" w:rsidRPr="007152BF" w:rsidRDefault="007152BF" w:rsidP="00934CA3">
      <w:pPr>
        <w:jc w:val="both"/>
        <w:rPr>
          <w:rFonts w:asciiTheme="minorBidi" w:hAnsiTheme="minorBidi" w:cs="Monotype Hadassah"/>
          <w:rtl/>
        </w:rPr>
      </w:pPr>
      <w:r w:rsidRPr="007152BF">
        <w:rPr>
          <w:rFonts w:asciiTheme="minorBidi" w:hAnsiTheme="minorBidi" w:cs="Monotype Hadassah"/>
          <w:rtl/>
        </w:rPr>
        <w:t xml:space="preserve">להלן דוגמא לחישוב הכמות הבסיסית לספק שאיחר בדיווח </w:t>
      </w:r>
      <w:r w:rsidRPr="007152BF">
        <w:rPr>
          <w:rFonts w:asciiTheme="minorBidi" w:hAnsiTheme="minorBidi" w:cs="Monotype Hadassah"/>
          <w:b/>
          <w:bCs/>
          <w:rtl/>
        </w:rPr>
        <w:t xml:space="preserve">והגיש דוח אחרי 1 יוני </w:t>
      </w:r>
      <w:r w:rsidR="0051049D">
        <w:rPr>
          <w:rFonts w:asciiTheme="minorBidi" w:hAnsiTheme="minorBidi" w:cs="Monotype Hadassah" w:hint="cs"/>
          <w:b/>
          <w:bCs/>
          <w:rtl/>
        </w:rPr>
        <w:t>2023</w:t>
      </w:r>
      <w:r w:rsidRPr="007152BF">
        <w:rPr>
          <w:rFonts w:asciiTheme="minorBidi" w:hAnsiTheme="minorBidi" w:cs="Monotype Hadassah"/>
          <w:rtl/>
        </w:rPr>
        <w:t xml:space="preserve"> </w:t>
      </w:r>
    </w:p>
    <w:p w:rsidR="007152BF" w:rsidRDefault="007152BF" w:rsidP="007152BF">
      <w:pPr>
        <w:jc w:val="both"/>
        <w:rPr>
          <w:rFonts w:asciiTheme="minorBidi" w:hAnsiTheme="minorBidi" w:cs="Monotype Hadassah"/>
          <w:rtl/>
        </w:rPr>
      </w:pPr>
      <w:r w:rsidRPr="007152BF">
        <w:rPr>
          <w:rFonts w:asciiTheme="minorBidi" w:hAnsiTheme="minorBidi" w:cs="Monotype Hadassah"/>
          <w:rtl/>
        </w:rPr>
        <w:t>(נתוני הבסיס לפי הדוגמא הקודמת):</w:t>
      </w:r>
    </w:p>
    <w:p w:rsidR="002903D8" w:rsidRDefault="002903D8" w:rsidP="00934CA3">
      <w:pPr>
        <w:jc w:val="both"/>
        <w:rPr>
          <w:rFonts w:asciiTheme="minorBidi" w:hAnsiTheme="minorBidi" w:cs="Monotype Hadassah"/>
          <w:rtl/>
        </w:rPr>
      </w:pPr>
      <w:r w:rsidRPr="007152BF">
        <w:rPr>
          <w:rFonts w:asciiTheme="minorBidi" w:eastAsia="Calibri" w:hAnsiTheme="minorBidi" w:cs="Monotype Hadassah"/>
          <w:sz w:val="20"/>
          <w:szCs w:val="20"/>
          <w:rtl/>
        </w:rPr>
        <w:t>המועד האחרון להגשת דיווחים לרשות המים</w:t>
      </w:r>
      <w:r>
        <w:rPr>
          <w:rFonts w:asciiTheme="minorBidi" w:hAnsiTheme="minorBidi" w:cs="Monotype Hadassah" w:hint="cs"/>
          <w:rtl/>
        </w:rPr>
        <w:t>: 30/11/</w:t>
      </w:r>
      <w:r w:rsidR="00F7394E">
        <w:rPr>
          <w:rFonts w:asciiTheme="minorBidi" w:hAnsiTheme="minorBidi" w:cs="Monotype Hadassah" w:hint="cs"/>
          <w:rtl/>
        </w:rPr>
        <w:t>202</w:t>
      </w:r>
      <w:r w:rsidR="0051049D">
        <w:rPr>
          <w:rFonts w:asciiTheme="minorBidi" w:hAnsiTheme="minorBidi" w:cs="Monotype Hadassah" w:hint="cs"/>
          <w:rtl/>
        </w:rPr>
        <w:t>2</w:t>
      </w:r>
    </w:p>
    <w:p w:rsidR="002903D8" w:rsidRDefault="002903D8" w:rsidP="00F7394E">
      <w:pPr>
        <w:jc w:val="both"/>
        <w:rPr>
          <w:rFonts w:asciiTheme="minorBidi" w:hAnsiTheme="minorBidi" w:cs="Monotype Hadassah"/>
          <w:rtl/>
        </w:rPr>
      </w:pPr>
      <w:r w:rsidRPr="007152BF">
        <w:rPr>
          <w:rFonts w:asciiTheme="minorBidi" w:eastAsia="Calibri" w:hAnsiTheme="minorBidi" w:cs="Monotype Hadassah"/>
          <w:sz w:val="20"/>
          <w:szCs w:val="20"/>
          <w:rtl/>
        </w:rPr>
        <w:t>המועד האחרון להגשת דיווחים לרשות המים</w:t>
      </w:r>
      <w:r>
        <w:rPr>
          <w:rFonts w:asciiTheme="minorBidi" w:hAnsiTheme="minorBidi" w:cs="Monotype Hadassah" w:hint="cs"/>
          <w:rtl/>
        </w:rPr>
        <w:t>: 01/06/</w:t>
      </w:r>
      <w:r w:rsidR="0051049D">
        <w:rPr>
          <w:rFonts w:asciiTheme="minorBidi" w:hAnsiTheme="minorBidi" w:cs="Monotype Hadassah" w:hint="cs"/>
          <w:rtl/>
        </w:rPr>
        <w:t>2023</w:t>
      </w:r>
    </w:p>
    <w:p w:rsidR="002903D8" w:rsidRDefault="002903D8" w:rsidP="007152BF">
      <w:pPr>
        <w:jc w:val="both"/>
        <w:rPr>
          <w:rFonts w:asciiTheme="minorBidi" w:hAnsiTheme="minorBidi" w:cs="Monotype Hadassah"/>
          <w:rtl/>
        </w:rPr>
      </w:pPr>
      <w:r>
        <w:rPr>
          <w:rFonts w:asciiTheme="minorBidi" w:hAnsiTheme="minorBidi" w:cs="Monotype Hadassah" w:hint="cs"/>
          <w:rtl/>
        </w:rPr>
        <w:t>מקדם איחור: 0.8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  <w:tblCaption w:val="חישוב הכמות המוכרת לשנה בהתחשב באיחור"/>
        <w:tblDescription w:val="חישוב הכמות המוכרת לשנה בהתחשב באיחור"/>
      </w:tblPr>
      <w:tblGrid>
        <w:gridCol w:w="3007"/>
        <w:gridCol w:w="3007"/>
        <w:gridCol w:w="3008"/>
      </w:tblGrid>
      <w:tr w:rsidR="002903D8" w:rsidTr="00357B21">
        <w:trPr>
          <w:tblHeader/>
        </w:trPr>
        <w:tc>
          <w:tcPr>
            <w:tcW w:w="3007" w:type="dxa"/>
          </w:tcPr>
          <w:p w:rsidR="002903D8" w:rsidRDefault="002903D8" w:rsidP="00934CA3">
            <w:pPr>
              <w:jc w:val="center"/>
              <w:rPr>
                <w:rFonts w:asciiTheme="minorBidi" w:hAnsiTheme="minorBidi" w:cs="Monotype Hadassah"/>
                <w:b/>
                <w:bCs/>
                <w:rtl/>
              </w:rPr>
            </w:pPr>
            <w:r w:rsidRPr="007152BF">
              <w:rPr>
                <w:rFonts w:asciiTheme="minorBidi" w:eastAsia="Calibri" w:hAnsiTheme="minorBidi" w:cs="Monotype Hadassah"/>
                <w:sz w:val="20"/>
                <w:szCs w:val="20"/>
                <w:rtl/>
              </w:rPr>
              <w:t xml:space="preserve">הכמות המוכרת לשנה </w:t>
            </w:r>
            <w:r w:rsidR="00934CA3">
              <w:rPr>
                <w:rFonts w:asciiTheme="minorBidi" w:eastAsia="Calibri" w:hAnsiTheme="minorBidi" w:cs="Monotype Hadassah" w:hint="cs"/>
                <w:sz w:val="20"/>
                <w:szCs w:val="20"/>
                <w:rtl/>
              </w:rPr>
              <w:t>2021</w:t>
            </w:r>
            <w:r>
              <w:rPr>
                <w:rFonts w:asciiTheme="minorBidi" w:eastAsia="Calibri" w:hAnsiTheme="minorBidi" w:cs="Monotype Hadassah"/>
                <w:sz w:val="20"/>
                <w:szCs w:val="20"/>
                <w:rtl/>
              </w:rPr>
              <w:t xml:space="preserve"> ללא</w:t>
            </w:r>
            <w:r>
              <w:rPr>
                <w:rFonts w:asciiTheme="minorBidi" w:eastAsia="Calibri" w:hAnsiTheme="minorBidi" w:cs="Monotype Hadassah" w:hint="cs"/>
                <w:sz w:val="20"/>
                <w:szCs w:val="20"/>
                <w:rtl/>
              </w:rPr>
              <w:t xml:space="preserve"> </w:t>
            </w:r>
            <w:r w:rsidRPr="007152BF">
              <w:rPr>
                <w:rFonts w:asciiTheme="minorBidi" w:eastAsia="Calibri" w:hAnsiTheme="minorBidi" w:cs="Monotype Hadassah"/>
                <w:sz w:val="20"/>
                <w:szCs w:val="20"/>
                <w:rtl/>
              </w:rPr>
              <w:t>התחשבות באיחורים</w:t>
            </w:r>
          </w:p>
        </w:tc>
        <w:tc>
          <w:tcPr>
            <w:tcW w:w="3007" w:type="dxa"/>
          </w:tcPr>
          <w:p w:rsidR="002903D8" w:rsidRPr="002903D8" w:rsidRDefault="002903D8" w:rsidP="002903D8">
            <w:pPr>
              <w:jc w:val="center"/>
              <w:rPr>
                <w:rFonts w:asciiTheme="minorBidi" w:hAnsiTheme="minorBidi" w:cs="Monotype Hadassah"/>
                <w:rtl/>
              </w:rPr>
            </w:pPr>
            <w:r>
              <w:rPr>
                <w:rFonts w:asciiTheme="minorBidi" w:hAnsiTheme="minorBidi" w:cs="Monotype Hadassah" w:hint="cs"/>
                <w:rtl/>
              </w:rPr>
              <w:t>כפול מקדם איחור</w:t>
            </w:r>
          </w:p>
        </w:tc>
        <w:tc>
          <w:tcPr>
            <w:tcW w:w="3008" w:type="dxa"/>
          </w:tcPr>
          <w:p w:rsidR="002903D8" w:rsidRPr="002903D8" w:rsidRDefault="002903D8" w:rsidP="002903D8">
            <w:pPr>
              <w:jc w:val="center"/>
              <w:rPr>
                <w:rFonts w:asciiTheme="minorBidi" w:hAnsiTheme="minorBidi" w:cs="Monotype Hadassah"/>
                <w:rtl/>
              </w:rPr>
            </w:pPr>
            <w:r>
              <w:rPr>
                <w:rFonts w:asciiTheme="minorBidi" w:hAnsiTheme="minorBidi" w:cs="Monotype Hadassah" w:hint="cs"/>
                <w:rtl/>
              </w:rPr>
              <w:t>חישוב הכמות המוכרת לשנה בהתחשב באיחור</w:t>
            </w:r>
          </w:p>
        </w:tc>
      </w:tr>
      <w:tr w:rsidR="002903D8" w:rsidTr="002903D8">
        <w:tc>
          <w:tcPr>
            <w:tcW w:w="3007" w:type="dxa"/>
          </w:tcPr>
          <w:p w:rsidR="002903D8" w:rsidRDefault="002903D8" w:rsidP="002903D8">
            <w:pPr>
              <w:jc w:val="center"/>
              <w:rPr>
                <w:rFonts w:asciiTheme="minorBidi" w:hAnsiTheme="minorBidi" w:cs="Monotype Hadassah"/>
                <w:b/>
                <w:bCs/>
                <w:rtl/>
              </w:rPr>
            </w:pPr>
            <w:r w:rsidRPr="007152BF">
              <w:rPr>
                <w:rFonts w:asciiTheme="minorBidi" w:eastAsia="Calibri" w:hAnsiTheme="minorBidi" w:cs="Monotype Hadassah"/>
                <w:sz w:val="20"/>
                <w:szCs w:val="20"/>
              </w:rPr>
              <w:t>150,720</w:t>
            </w:r>
          </w:p>
        </w:tc>
        <w:tc>
          <w:tcPr>
            <w:tcW w:w="3007" w:type="dxa"/>
          </w:tcPr>
          <w:p w:rsidR="002903D8" w:rsidRPr="00357B21" w:rsidRDefault="00357B21" w:rsidP="002903D8">
            <w:pPr>
              <w:jc w:val="center"/>
              <w:rPr>
                <w:rFonts w:asciiTheme="minorBidi" w:hAnsiTheme="minorBidi" w:cs="Monotype Hadassah"/>
                <w:rtl/>
              </w:rPr>
            </w:pPr>
            <w:r w:rsidRPr="00357B21">
              <w:rPr>
                <w:rFonts w:asciiTheme="minorBidi" w:hAnsiTheme="minorBidi" w:cs="Monotype Hadassah" w:hint="cs"/>
                <w:rtl/>
              </w:rPr>
              <w:t>0.8</w:t>
            </w:r>
          </w:p>
        </w:tc>
        <w:tc>
          <w:tcPr>
            <w:tcW w:w="3008" w:type="dxa"/>
          </w:tcPr>
          <w:p w:rsidR="002903D8" w:rsidRPr="00357B21" w:rsidRDefault="00357B21" w:rsidP="002903D8">
            <w:pPr>
              <w:jc w:val="center"/>
              <w:rPr>
                <w:rFonts w:asciiTheme="minorBidi" w:hAnsiTheme="minorBidi" w:cs="Monotype Hadassah"/>
                <w:rtl/>
              </w:rPr>
            </w:pPr>
            <w:r>
              <w:rPr>
                <w:rFonts w:asciiTheme="minorBidi" w:hAnsiTheme="minorBidi" w:cs="Monotype Hadassah" w:hint="cs"/>
                <w:rtl/>
              </w:rPr>
              <w:t>120,57*</w:t>
            </w:r>
          </w:p>
        </w:tc>
      </w:tr>
    </w:tbl>
    <w:p w:rsidR="002903D8" w:rsidRPr="002903D8" w:rsidRDefault="002903D8" w:rsidP="002903D8">
      <w:pPr>
        <w:jc w:val="center"/>
        <w:rPr>
          <w:rFonts w:asciiTheme="minorBidi" w:hAnsiTheme="minorBidi" w:cs="Monotype Hadassah"/>
          <w:b/>
          <w:bCs/>
          <w:rtl/>
        </w:rPr>
      </w:pPr>
    </w:p>
    <w:p w:rsidR="0097573B" w:rsidRDefault="007152BF" w:rsidP="0097573B">
      <w:pPr>
        <w:ind w:left="-58"/>
        <w:jc w:val="both"/>
        <w:rPr>
          <w:rFonts w:asciiTheme="minorBidi" w:eastAsia="Calibri" w:hAnsiTheme="minorBidi" w:cs="Monotype Hadassah"/>
          <w:rtl/>
        </w:rPr>
      </w:pPr>
      <w:r w:rsidRPr="007152BF">
        <w:rPr>
          <w:rFonts w:asciiTheme="minorBidi" w:eastAsia="Calibri" w:hAnsiTheme="minorBidi" w:cs="Monotype Hadassah"/>
          <w:rtl/>
        </w:rPr>
        <w:t>* הפחתה של  30,144 מ"ק בשל האיחור בדיווח.</w:t>
      </w:r>
      <w:r w:rsidR="004029F9" w:rsidRPr="007152BF">
        <w:rPr>
          <w:rFonts w:asciiTheme="minorBidi" w:eastAsia="Calibri" w:hAnsiTheme="minorBidi" w:cs="Monotype Hadassah"/>
          <w:rtl/>
        </w:rPr>
        <w:t xml:space="preserve"> </w:t>
      </w:r>
    </w:p>
    <w:p w:rsidR="0097573B" w:rsidRDefault="0097573B" w:rsidP="0097573B">
      <w:pPr>
        <w:ind w:left="-58"/>
        <w:jc w:val="both"/>
        <w:rPr>
          <w:rFonts w:asciiTheme="minorBidi" w:eastAsia="Calibri" w:hAnsiTheme="minorBidi" w:cs="Monotype Hadassah"/>
          <w:rtl/>
        </w:rPr>
      </w:pPr>
    </w:p>
    <w:p w:rsidR="007152BF" w:rsidRPr="0097573B" w:rsidRDefault="007152BF" w:rsidP="00934CA3">
      <w:pPr>
        <w:ind w:left="-58"/>
        <w:jc w:val="both"/>
        <w:rPr>
          <w:rFonts w:asciiTheme="minorBidi" w:eastAsia="Calibri" w:hAnsiTheme="minorBidi" w:cs="Monotype Hadassah"/>
          <w:rtl/>
        </w:rPr>
      </w:pPr>
      <w:r w:rsidRPr="007152BF">
        <w:rPr>
          <w:rFonts w:asciiTheme="minorBidi" w:hAnsiTheme="minorBidi" w:cs="Monotype Hadassah"/>
          <w:rtl/>
        </w:rPr>
        <w:t xml:space="preserve">להלן דוגמא לחישוב הכמות הבסיסית לספק שאיחר בדיווח </w:t>
      </w:r>
      <w:r w:rsidRPr="007152BF">
        <w:rPr>
          <w:rFonts w:asciiTheme="minorBidi" w:hAnsiTheme="minorBidi" w:cs="Monotype Hadassah"/>
          <w:b/>
          <w:bCs/>
          <w:rtl/>
        </w:rPr>
        <w:t xml:space="preserve">והגיש דוח לפני 1 יוני </w:t>
      </w:r>
      <w:r w:rsidR="0051049D">
        <w:rPr>
          <w:rFonts w:asciiTheme="minorBidi" w:hAnsiTheme="minorBidi" w:cs="Monotype Hadassah" w:hint="cs"/>
          <w:b/>
          <w:bCs/>
          <w:rtl/>
        </w:rPr>
        <w:t>2023</w:t>
      </w:r>
      <w:r w:rsidRPr="007152BF">
        <w:rPr>
          <w:rFonts w:asciiTheme="minorBidi" w:hAnsiTheme="minorBidi" w:cs="Monotype Hadassah"/>
          <w:rtl/>
        </w:rPr>
        <w:t xml:space="preserve"> (נתוני הבסיס לפי הדוגמא הקודמת):</w:t>
      </w:r>
    </w:p>
    <w:p w:rsidR="00151040" w:rsidRDefault="007152BF" w:rsidP="00934CA3">
      <w:pPr>
        <w:rPr>
          <w:rFonts w:asciiTheme="minorBidi" w:hAnsiTheme="minorBidi" w:cs="Monotype Hadassah"/>
          <w:rtl/>
        </w:rPr>
      </w:pPr>
      <w:r w:rsidRPr="007152BF">
        <w:rPr>
          <w:rFonts w:asciiTheme="minorBidi" w:hAnsiTheme="minorBidi" w:cs="Monotype Hadassah"/>
          <w:rtl/>
        </w:rPr>
        <w:t>המועד האחרון להגשת דיווחים לרשות המים</w:t>
      </w:r>
      <w:r w:rsidRPr="007152BF">
        <w:rPr>
          <w:rFonts w:asciiTheme="minorBidi" w:hAnsiTheme="minorBidi" w:cs="Monotype Hadassah" w:hint="cs"/>
          <w:rtl/>
        </w:rPr>
        <w:t xml:space="preserve">  </w:t>
      </w:r>
      <w:r w:rsidRPr="007152BF">
        <w:rPr>
          <w:rFonts w:asciiTheme="minorBidi" w:hAnsiTheme="minorBidi" w:cs="Monotype Hadassah" w:hint="cs"/>
          <w:b/>
          <w:bCs/>
          <w:rtl/>
        </w:rPr>
        <w:t>30</w:t>
      </w:r>
      <w:r w:rsidRPr="007152BF">
        <w:rPr>
          <w:rFonts w:asciiTheme="minorBidi" w:hAnsiTheme="minorBidi" w:cs="Monotype Hadassah"/>
          <w:b/>
          <w:bCs/>
          <w:rtl/>
        </w:rPr>
        <w:t>/11/</w:t>
      </w:r>
      <w:r w:rsidR="00F7394E">
        <w:rPr>
          <w:rFonts w:asciiTheme="minorBidi" w:hAnsiTheme="minorBidi" w:cs="Monotype Hadassah" w:hint="cs"/>
          <w:b/>
          <w:bCs/>
          <w:rtl/>
        </w:rPr>
        <w:t>202</w:t>
      </w:r>
      <w:r w:rsidR="0051049D">
        <w:rPr>
          <w:rFonts w:asciiTheme="minorBidi" w:hAnsiTheme="minorBidi" w:cs="Monotype Hadassah" w:hint="cs"/>
          <w:b/>
          <w:bCs/>
          <w:rtl/>
        </w:rPr>
        <w:t>2</w:t>
      </w:r>
      <w:r w:rsidRPr="007152BF">
        <w:rPr>
          <w:rFonts w:asciiTheme="minorBidi" w:hAnsiTheme="minorBidi" w:cs="Monotype Hadassah"/>
          <w:rtl/>
        </w:rPr>
        <w:tab/>
      </w:r>
    </w:p>
    <w:p w:rsidR="007152BF" w:rsidRDefault="00151040" w:rsidP="00F7394E">
      <w:pPr>
        <w:rPr>
          <w:rFonts w:asciiTheme="minorBidi" w:hAnsiTheme="minorBidi" w:cs="Monotype Hadassah"/>
          <w:rtl/>
        </w:rPr>
      </w:pPr>
      <w:r>
        <w:rPr>
          <w:rFonts w:asciiTheme="minorBidi" w:hAnsiTheme="minorBidi" w:cs="Monotype Hadassah" w:hint="cs"/>
          <w:rtl/>
        </w:rPr>
        <w:t>דיווח הוגש ב</w:t>
      </w:r>
      <w:r w:rsidR="007152BF" w:rsidRPr="007152BF">
        <w:rPr>
          <w:rFonts w:asciiTheme="minorBidi" w:hAnsiTheme="minorBidi" w:cs="Monotype Hadassah" w:hint="cs"/>
          <w:rtl/>
        </w:rPr>
        <w:t xml:space="preserve"> </w:t>
      </w:r>
      <w:r w:rsidR="007152BF" w:rsidRPr="007152BF">
        <w:rPr>
          <w:rFonts w:asciiTheme="minorBidi" w:hAnsiTheme="minorBidi" w:cs="Monotype Hadassah"/>
          <w:rtl/>
        </w:rPr>
        <w:t>01/03/</w:t>
      </w:r>
      <w:r w:rsidR="0051049D">
        <w:rPr>
          <w:rFonts w:asciiTheme="minorBidi" w:hAnsiTheme="minorBidi" w:cs="Monotype Hadassah" w:hint="cs"/>
          <w:rtl/>
        </w:rPr>
        <w:t>2023</w:t>
      </w:r>
      <w:r>
        <w:rPr>
          <w:rFonts w:asciiTheme="minorBidi" w:hAnsiTheme="minorBidi" w:cs="Monotype Hadassah" w:hint="cs"/>
          <w:rtl/>
        </w:rPr>
        <w:t xml:space="preserve">   לדוגמא  גורר </w:t>
      </w:r>
      <w:r w:rsidR="007152BF" w:rsidRPr="007152BF">
        <w:rPr>
          <w:rFonts w:asciiTheme="minorBidi" w:hAnsiTheme="minorBidi" w:cs="Monotype Hadassah"/>
          <w:rtl/>
        </w:rPr>
        <w:t>מקדם איחו</w:t>
      </w:r>
      <w:r w:rsidR="007152BF" w:rsidRPr="007152BF">
        <w:rPr>
          <w:rFonts w:asciiTheme="minorBidi" w:hAnsiTheme="minorBidi" w:cs="Monotype Hadassah" w:hint="cs"/>
          <w:rtl/>
        </w:rPr>
        <w:t>ר</w:t>
      </w:r>
      <w:r w:rsidR="00C727C7">
        <w:rPr>
          <w:rFonts w:asciiTheme="minorBidi" w:hAnsiTheme="minorBidi" w:cs="Monotype Hadassah" w:hint="cs"/>
          <w:rtl/>
        </w:rPr>
        <w:t xml:space="preserve"> </w:t>
      </w:r>
      <w:r w:rsidR="007152BF" w:rsidRPr="007152BF">
        <w:rPr>
          <w:rFonts w:asciiTheme="minorBidi" w:hAnsiTheme="minorBidi" w:cs="Monotype Hadassah" w:hint="cs"/>
          <w:rtl/>
        </w:rPr>
        <w:t xml:space="preserve"> </w:t>
      </w:r>
      <w:r w:rsidR="007152BF" w:rsidRPr="007152BF">
        <w:rPr>
          <w:rFonts w:asciiTheme="minorBidi" w:hAnsiTheme="minorBidi" w:cs="Monotype Hadassah"/>
          <w:rtl/>
        </w:rPr>
        <w:t>0.9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  <w:tblCaption w:val="חישוב הכמות המוכרת לשנה בהתחשב באיחור"/>
        <w:tblDescription w:val="חישוב הכמות המוכרת לשנה בהתחשב באיחור"/>
      </w:tblPr>
      <w:tblGrid>
        <w:gridCol w:w="3007"/>
        <w:gridCol w:w="3007"/>
        <w:gridCol w:w="3008"/>
      </w:tblGrid>
      <w:tr w:rsidR="00357B21" w:rsidTr="00357B21">
        <w:trPr>
          <w:tblHeader/>
        </w:trPr>
        <w:tc>
          <w:tcPr>
            <w:tcW w:w="3007" w:type="dxa"/>
          </w:tcPr>
          <w:p w:rsidR="00357B21" w:rsidRDefault="00357B21" w:rsidP="00934CA3">
            <w:pPr>
              <w:jc w:val="center"/>
              <w:rPr>
                <w:rFonts w:asciiTheme="minorBidi" w:hAnsiTheme="minorBidi" w:cs="Monotype Hadassah"/>
                <w:b/>
                <w:bCs/>
                <w:rtl/>
              </w:rPr>
            </w:pPr>
            <w:r w:rsidRPr="007152BF">
              <w:rPr>
                <w:rFonts w:asciiTheme="minorBidi" w:eastAsia="Calibri" w:hAnsiTheme="minorBidi" w:cs="Monotype Hadassah"/>
                <w:sz w:val="20"/>
                <w:szCs w:val="20"/>
                <w:rtl/>
              </w:rPr>
              <w:t xml:space="preserve">הכמות המוכרת לשנה </w:t>
            </w:r>
            <w:r w:rsidR="0051049D">
              <w:rPr>
                <w:rFonts w:asciiTheme="minorBidi" w:eastAsia="Calibri" w:hAnsiTheme="minorBidi" w:cs="Monotype Hadassah" w:hint="cs"/>
                <w:sz w:val="20"/>
                <w:szCs w:val="20"/>
                <w:rtl/>
              </w:rPr>
              <w:t>2022</w:t>
            </w:r>
            <w:r>
              <w:rPr>
                <w:rFonts w:asciiTheme="minorBidi" w:eastAsia="Calibri" w:hAnsiTheme="minorBidi" w:cs="Monotype Hadassah"/>
                <w:sz w:val="20"/>
                <w:szCs w:val="20"/>
                <w:rtl/>
              </w:rPr>
              <w:t xml:space="preserve"> ללא</w:t>
            </w:r>
            <w:r>
              <w:rPr>
                <w:rFonts w:asciiTheme="minorBidi" w:eastAsia="Calibri" w:hAnsiTheme="minorBidi" w:cs="Monotype Hadassah" w:hint="cs"/>
                <w:sz w:val="20"/>
                <w:szCs w:val="20"/>
                <w:rtl/>
              </w:rPr>
              <w:t xml:space="preserve"> </w:t>
            </w:r>
            <w:r w:rsidRPr="007152BF">
              <w:rPr>
                <w:rFonts w:asciiTheme="minorBidi" w:eastAsia="Calibri" w:hAnsiTheme="minorBidi" w:cs="Monotype Hadassah"/>
                <w:sz w:val="20"/>
                <w:szCs w:val="20"/>
                <w:rtl/>
              </w:rPr>
              <w:t>התחשבות באיחורים</w:t>
            </w:r>
          </w:p>
        </w:tc>
        <w:tc>
          <w:tcPr>
            <w:tcW w:w="3007" w:type="dxa"/>
          </w:tcPr>
          <w:p w:rsidR="00357B21" w:rsidRPr="002903D8" w:rsidRDefault="00357B21" w:rsidP="0098500D">
            <w:pPr>
              <w:jc w:val="center"/>
              <w:rPr>
                <w:rFonts w:asciiTheme="minorBidi" w:hAnsiTheme="minorBidi" w:cs="Monotype Hadassah"/>
                <w:rtl/>
              </w:rPr>
            </w:pPr>
            <w:r>
              <w:rPr>
                <w:rFonts w:asciiTheme="minorBidi" w:hAnsiTheme="minorBidi" w:cs="Monotype Hadassah" w:hint="cs"/>
                <w:rtl/>
              </w:rPr>
              <w:t>כפול מקדם איחור</w:t>
            </w:r>
          </w:p>
        </w:tc>
        <w:tc>
          <w:tcPr>
            <w:tcW w:w="3008" w:type="dxa"/>
          </w:tcPr>
          <w:p w:rsidR="00357B21" w:rsidRPr="002903D8" w:rsidRDefault="00357B21" w:rsidP="0098500D">
            <w:pPr>
              <w:jc w:val="center"/>
              <w:rPr>
                <w:rFonts w:asciiTheme="minorBidi" w:hAnsiTheme="minorBidi" w:cs="Monotype Hadassah"/>
                <w:rtl/>
              </w:rPr>
            </w:pPr>
            <w:r>
              <w:rPr>
                <w:rFonts w:asciiTheme="minorBidi" w:hAnsiTheme="minorBidi" w:cs="Monotype Hadassah" w:hint="cs"/>
                <w:rtl/>
              </w:rPr>
              <w:t>חישוב הכמות המוכרת לשנה בהתחשב באיחור</w:t>
            </w:r>
          </w:p>
        </w:tc>
      </w:tr>
      <w:tr w:rsidR="00357B21" w:rsidTr="0098500D">
        <w:tc>
          <w:tcPr>
            <w:tcW w:w="3007" w:type="dxa"/>
          </w:tcPr>
          <w:p w:rsidR="00357B21" w:rsidRDefault="00357B21" w:rsidP="0098500D">
            <w:pPr>
              <w:jc w:val="center"/>
              <w:rPr>
                <w:rFonts w:asciiTheme="minorBidi" w:hAnsiTheme="minorBidi" w:cs="Monotype Hadassah"/>
                <w:b/>
                <w:bCs/>
                <w:rtl/>
              </w:rPr>
            </w:pPr>
            <w:r w:rsidRPr="007152BF">
              <w:rPr>
                <w:rFonts w:asciiTheme="minorBidi" w:eastAsia="Calibri" w:hAnsiTheme="minorBidi" w:cs="Monotype Hadassah"/>
                <w:sz w:val="20"/>
                <w:szCs w:val="20"/>
              </w:rPr>
              <w:t>150,720</w:t>
            </w:r>
          </w:p>
        </w:tc>
        <w:tc>
          <w:tcPr>
            <w:tcW w:w="3007" w:type="dxa"/>
          </w:tcPr>
          <w:p w:rsidR="00357B21" w:rsidRPr="00357B21" w:rsidRDefault="00357B21" w:rsidP="00357B21">
            <w:pPr>
              <w:jc w:val="center"/>
              <w:rPr>
                <w:rFonts w:asciiTheme="minorBidi" w:hAnsiTheme="minorBidi" w:cs="Monotype Hadassah"/>
                <w:rtl/>
              </w:rPr>
            </w:pPr>
            <w:r w:rsidRPr="00357B21">
              <w:rPr>
                <w:rFonts w:asciiTheme="minorBidi" w:hAnsiTheme="minorBidi" w:cs="Monotype Hadassah" w:hint="cs"/>
                <w:rtl/>
              </w:rPr>
              <w:t>0.</w:t>
            </w:r>
            <w:r>
              <w:rPr>
                <w:rFonts w:asciiTheme="minorBidi" w:hAnsiTheme="minorBidi" w:cs="Monotype Hadassah" w:hint="cs"/>
                <w:rtl/>
              </w:rPr>
              <w:t>9</w:t>
            </w:r>
          </w:p>
        </w:tc>
        <w:tc>
          <w:tcPr>
            <w:tcW w:w="3008" w:type="dxa"/>
          </w:tcPr>
          <w:p w:rsidR="00357B21" w:rsidRPr="00357B21" w:rsidRDefault="00357B21" w:rsidP="0098500D">
            <w:pPr>
              <w:jc w:val="center"/>
              <w:rPr>
                <w:rFonts w:asciiTheme="minorBidi" w:hAnsiTheme="minorBidi" w:cs="Monotype Hadassah"/>
                <w:rtl/>
              </w:rPr>
            </w:pPr>
            <w:r>
              <w:rPr>
                <w:rFonts w:asciiTheme="minorBidi" w:hAnsiTheme="minorBidi" w:cs="Monotype Hadassah" w:hint="cs"/>
                <w:rtl/>
              </w:rPr>
              <w:t>135,648*</w:t>
            </w:r>
          </w:p>
        </w:tc>
      </w:tr>
    </w:tbl>
    <w:p w:rsidR="00357B21" w:rsidRPr="007152BF" w:rsidRDefault="00357B21" w:rsidP="004A3522">
      <w:pPr>
        <w:rPr>
          <w:rFonts w:asciiTheme="minorBidi" w:hAnsiTheme="minorBidi" w:cs="Monotype Hadassah"/>
          <w:rtl/>
        </w:rPr>
      </w:pPr>
    </w:p>
    <w:p w:rsidR="007152BF" w:rsidRPr="007152BF" w:rsidRDefault="007152BF" w:rsidP="007152BF">
      <w:pPr>
        <w:rPr>
          <w:rFonts w:asciiTheme="minorBidi" w:eastAsia="Calibri" w:hAnsiTheme="minorBidi" w:cs="Monotype Hadassah"/>
          <w:rtl/>
        </w:rPr>
      </w:pPr>
      <w:r w:rsidRPr="007152BF">
        <w:rPr>
          <w:rFonts w:asciiTheme="minorBidi" w:eastAsia="Calibri" w:hAnsiTheme="minorBidi" w:cs="Monotype Hadassah"/>
          <w:rtl/>
        </w:rPr>
        <w:t>* הפחתה של  15,072 מ"ק בשל האיחור בדיווח</w:t>
      </w:r>
    </w:p>
    <w:p w:rsidR="00151040" w:rsidRPr="00151040" w:rsidRDefault="00151040" w:rsidP="00151040">
      <w:pPr>
        <w:spacing w:after="0" w:line="360" w:lineRule="auto"/>
        <w:contextualSpacing/>
        <w:jc w:val="both"/>
        <w:rPr>
          <w:rFonts w:asciiTheme="minorBidi" w:hAnsiTheme="minorBidi" w:cs="Monotype Hadassah"/>
          <w:b/>
          <w:bCs/>
          <w:u w:val="single"/>
          <w:rtl/>
        </w:rPr>
      </w:pPr>
      <w:r w:rsidRPr="00151040">
        <w:rPr>
          <w:rFonts w:asciiTheme="minorBidi" w:hAnsiTheme="minorBidi" w:cs="Monotype Hadassah" w:hint="cs"/>
          <w:b/>
          <w:bCs/>
          <w:u w:val="single"/>
          <w:rtl/>
        </w:rPr>
        <w:t>להלן מס' דגשים למילוי הטופס:</w:t>
      </w:r>
    </w:p>
    <w:p w:rsidR="00151040" w:rsidRPr="00151040" w:rsidRDefault="00151040" w:rsidP="00151040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 w:cs="Monotype Hadassah"/>
        </w:rPr>
      </w:pPr>
      <w:r w:rsidRPr="00151040">
        <w:rPr>
          <w:rFonts w:asciiTheme="minorBidi" w:hAnsiTheme="minorBidi" w:cs="Monotype Hadassah" w:hint="cs"/>
          <w:rtl/>
        </w:rPr>
        <w:t>על מנת להיכנס לטופס על ממלא הטופס להזדהות לבחור שם בעל הרישיון מתוך הרשימה הקיימת ושם ישוב מתוך הרשימה הקיימת.</w:t>
      </w:r>
    </w:p>
    <w:p w:rsidR="00151040" w:rsidRPr="00151040" w:rsidRDefault="00151040" w:rsidP="00151040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 w:cs="Monotype Hadassah"/>
        </w:rPr>
      </w:pPr>
      <w:r w:rsidRPr="00151040">
        <w:rPr>
          <w:rFonts w:asciiTheme="minorBidi" w:hAnsiTheme="minorBidi" w:cs="Monotype Hadassah" w:hint="cs"/>
          <w:rtl/>
        </w:rPr>
        <w:t>מילוי הטופס ייעשה על ידי גורם מוסמך תוך ציון פרטים אישיים של ממלא הטופס.</w:t>
      </w:r>
    </w:p>
    <w:p w:rsidR="00151040" w:rsidRPr="00151040" w:rsidRDefault="00151040" w:rsidP="00151040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 w:cs="Monotype Hadassah"/>
        </w:rPr>
      </w:pPr>
      <w:r w:rsidRPr="00151040">
        <w:rPr>
          <w:rFonts w:asciiTheme="minorBidi" w:hAnsiTheme="minorBidi" w:cs="Monotype Hadassah" w:hint="cs"/>
          <w:rtl/>
        </w:rPr>
        <w:t xml:space="preserve">בלשונית 3 "התפלגות יחידות דיור" מתחילים למלא מ- 2 נפשות, ועל מנת לעבור ל- 3 נפשות ויותר יש ללחוץ על "הוסף שורה". </w:t>
      </w:r>
    </w:p>
    <w:p w:rsidR="00151040" w:rsidRPr="00151040" w:rsidRDefault="00151040" w:rsidP="00151040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 w:cs="Monotype Hadassah"/>
        </w:rPr>
      </w:pPr>
      <w:r w:rsidRPr="00151040">
        <w:rPr>
          <w:rFonts w:asciiTheme="minorBidi" w:hAnsiTheme="minorBidi" w:cs="Monotype Hadassah" w:hint="cs"/>
          <w:rtl/>
        </w:rPr>
        <w:lastRenderedPageBreak/>
        <w:t>לאחר שליחת הטופס יופיע מס' סימוכין ויתקבל דוא"ל בצרוף קובץ הטופס שנשלח. יש לשמור את מס' הסימוכין וכן לשמור עותק קשיח מודפס של הטופס כולל האסמכתאות ששימשו למילוי הנתונים.</w:t>
      </w:r>
    </w:p>
    <w:p w:rsidR="00151040" w:rsidRPr="00151040" w:rsidRDefault="00151040" w:rsidP="00151040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 w:cs="Monotype Hadassah"/>
          <w:rtl/>
        </w:rPr>
      </w:pPr>
      <w:r w:rsidRPr="00151040">
        <w:rPr>
          <w:rFonts w:asciiTheme="minorBidi" w:hAnsiTheme="minorBidi" w:cs="Monotype Hadassah" w:hint="cs"/>
          <w:rtl/>
        </w:rPr>
        <w:t>לא נדרשת סיסמא על מנת למלא טופס זה.</w:t>
      </w:r>
    </w:p>
    <w:p w:rsidR="00151040" w:rsidRPr="00151040" w:rsidRDefault="00151040" w:rsidP="00934CA3">
      <w:pPr>
        <w:spacing w:after="0" w:line="360" w:lineRule="auto"/>
        <w:jc w:val="both"/>
        <w:rPr>
          <w:rFonts w:asciiTheme="minorBidi" w:hAnsiTheme="minorBidi" w:cs="Monotype Hadassah"/>
          <w:rtl/>
        </w:rPr>
      </w:pPr>
      <w:r w:rsidRPr="00151040">
        <w:rPr>
          <w:rFonts w:asciiTheme="minorBidi" w:hAnsiTheme="minorBidi" w:cs="Monotype Hadassah" w:hint="cs"/>
          <w:rtl/>
        </w:rPr>
        <w:t xml:space="preserve">על מנת שנוכל לקבוע לכם את הכמות המוכרת לשנת </w:t>
      </w:r>
      <w:r w:rsidR="0051049D">
        <w:rPr>
          <w:rFonts w:asciiTheme="minorBidi" w:hAnsiTheme="minorBidi" w:cs="Monotype Hadassah" w:hint="cs"/>
          <w:rtl/>
        </w:rPr>
        <w:t>2023</w:t>
      </w:r>
      <w:r w:rsidRPr="00151040">
        <w:rPr>
          <w:rFonts w:asciiTheme="minorBidi" w:hAnsiTheme="minorBidi" w:cs="Monotype Hadassah" w:hint="cs"/>
          <w:rtl/>
        </w:rPr>
        <w:t xml:space="preserve">, עליכם למלא הטופס המקוון </w:t>
      </w:r>
      <w:r w:rsidRPr="00151040">
        <w:rPr>
          <w:rFonts w:asciiTheme="minorBidi" w:hAnsiTheme="minorBidi" w:cs="Monotype Hadassah" w:hint="cs"/>
          <w:b/>
          <w:bCs/>
          <w:u w:val="single"/>
          <w:rtl/>
        </w:rPr>
        <w:t xml:space="preserve">לא יאוחר מה- 30  בנובמבר </w:t>
      </w:r>
      <w:r w:rsidR="0051049D">
        <w:rPr>
          <w:rFonts w:asciiTheme="minorBidi" w:hAnsiTheme="minorBidi" w:cs="Monotype Hadassah" w:hint="cs"/>
          <w:b/>
          <w:bCs/>
          <w:u w:val="single"/>
          <w:rtl/>
        </w:rPr>
        <w:t>2022</w:t>
      </w:r>
      <w:bookmarkStart w:id="0" w:name="_GoBack"/>
      <w:bookmarkEnd w:id="0"/>
      <w:r w:rsidRPr="00151040">
        <w:rPr>
          <w:rFonts w:asciiTheme="minorBidi" w:hAnsiTheme="minorBidi" w:cs="Monotype Hadassah" w:hint="cs"/>
          <w:b/>
          <w:bCs/>
          <w:u w:val="single"/>
          <w:rtl/>
        </w:rPr>
        <w:t>.</w:t>
      </w:r>
    </w:p>
    <w:p w:rsidR="007152BF" w:rsidRPr="007152BF" w:rsidRDefault="00151040" w:rsidP="00E3616F">
      <w:pPr>
        <w:spacing w:after="0" w:line="360" w:lineRule="auto"/>
        <w:rPr>
          <w:rFonts w:asciiTheme="minorBidi" w:hAnsiTheme="minorBidi" w:cs="Monotype Hadassah"/>
        </w:rPr>
      </w:pPr>
      <w:r w:rsidRPr="00151040">
        <w:rPr>
          <w:rFonts w:asciiTheme="minorBidi" w:hAnsiTheme="minorBidi" w:cs="Monotype Hadassah" w:hint="cs"/>
          <w:rtl/>
        </w:rPr>
        <w:t xml:space="preserve">לכל שאלה ו/או הבהרה ניתן לפנות לשרית רבינוביץ פרי, בדוא"ל  </w:t>
      </w:r>
      <w:hyperlink r:id="rId9" w:history="1">
        <w:r w:rsidRPr="00FB376F">
          <w:rPr>
            <w:rStyle w:val="Hyperlink"/>
            <w:rFonts w:asciiTheme="minorBidi" w:hAnsiTheme="minorBidi" w:cs="Monotype Hadassah"/>
          </w:rPr>
          <w:t>popreport@water.gov.il</w:t>
        </w:r>
      </w:hyperlink>
    </w:p>
    <w:p w:rsidR="0069715C" w:rsidRPr="007152BF" w:rsidRDefault="0069715C"/>
    <w:sectPr w:rsidR="0069715C" w:rsidRPr="007152BF" w:rsidSect="00151040">
      <w:footerReference w:type="default" r:id="rId10"/>
      <w:pgSz w:w="11906" w:h="16838"/>
      <w:pgMar w:top="1440" w:right="1797" w:bottom="1440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789" w:rsidRDefault="00C04789" w:rsidP="00187B91">
      <w:pPr>
        <w:spacing w:after="0" w:line="240" w:lineRule="auto"/>
      </w:pPr>
      <w:r>
        <w:separator/>
      </w:r>
    </w:p>
  </w:endnote>
  <w:endnote w:type="continuationSeparator" w:id="0">
    <w:p w:rsidR="00C04789" w:rsidRDefault="00C04789" w:rsidP="0018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F4A" w:rsidRDefault="00251F4A" w:rsidP="00251F4A">
    <w:pPr>
      <w:pStyle w:val="a5"/>
      <w:rPr>
        <w:rtl/>
        <w:cs/>
      </w:rPr>
    </w:pPr>
  </w:p>
  <w:p w:rsidR="00187B91" w:rsidRPr="00187B91" w:rsidRDefault="00187B91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789" w:rsidRDefault="00C04789" w:rsidP="00187B91">
      <w:pPr>
        <w:spacing w:after="0" w:line="240" w:lineRule="auto"/>
      </w:pPr>
      <w:r>
        <w:separator/>
      </w:r>
    </w:p>
  </w:footnote>
  <w:footnote w:type="continuationSeparator" w:id="0">
    <w:p w:rsidR="00C04789" w:rsidRDefault="00C04789" w:rsidP="00187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35A3"/>
    <w:multiLevelType w:val="hybridMultilevel"/>
    <w:tmpl w:val="6F2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F3A4A"/>
    <w:multiLevelType w:val="hybridMultilevel"/>
    <w:tmpl w:val="C2165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BF"/>
    <w:rsid w:val="00007F0D"/>
    <w:rsid w:val="00047AFC"/>
    <w:rsid w:val="00151040"/>
    <w:rsid w:val="00187B91"/>
    <w:rsid w:val="001A564D"/>
    <w:rsid w:val="001C724B"/>
    <w:rsid w:val="00251F4A"/>
    <w:rsid w:val="002849BB"/>
    <w:rsid w:val="002903D8"/>
    <w:rsid w:val="002F6408"/>
    <w:rsid w:val="003177E7"/>
    <w:rsid w:val="00334448"/>
    <w:rsid w:val="00344F2E"/>
    <w:rsid w:val="00357B21"/>
    <w:rsid w:val="003C59CF"/>
    <w:rsid w:val="004029F9"/>
    <w:rsid w:val="004A3522"/>
    <w:rsid w:val="004D486A"/>
    <w:rsid w:val="0051049D"/>
    <w:rsid w:val="0069715C"/>
    <w:rsid w:val="007152BF"/>
    <w:rsid w:val="0075797A"/>
    <w:rsid w:val="00783F61"/>
    <w:rsid w:val="007922BA"/>
    <w:rsid w:val="007A36BE"/>
    <w:rsid w:val="007F0888"/>
    <w:rsid w:val="00934CA3"/>
    <w:rsid w:val="0097573B"/>
    <w:rsid w:val="009A1B9E"/>
    <w:rsid w:val="00AB1965"/>
    <w:rsid w:val="00AB499C"/>
    <w:rsid w:val="00AE102E"/>
    <w:rsid w:val="00AF1EA6"/>
    <w:rsid w:val="00B06485"/>
    <w:rsid w:val="00B065A6"/>
    <w:rsid w:val="00B475A1"/>
    <w:rsid w:val="00C04789"/>
    <w:rsid w:val="00C727C7"/>
    <w:rsid w:val="00C87E4F"/>
    <w:rsid w:val="00E3616F"/>
    <w:rsid w:val="00ED5C36"/>
    <w:rsid w:val="00F23B7B"/>
    <w:rsid w:val="00F37576"/>
    <w:rsid w:val="00F7394E"/>
    <w:rsid w:val="00FC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A1A1A3"/>
  <w15:docId w15:val="{036E5A79-E9CC-47E3-B428-453FA5B6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2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B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87B91"/>
  </w:style>
  <w:style w:type="paragraph" w:styleId="a5">
    <w:name w:val="footer"/>
    <w:basedOn w:val="a"/>
    <w:link w:val="a6"/>
    <w:uiPriority w:val="99"/>
    <w:unhideWhenUsed/>
    <w:rsid w:val="00187B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87B91"/>
  </w:style>
  <w:style w:type="paragraph" w:styleId="a7">
    <w:name w:val="Balloon Text"/>
    <w:basedOn w:val="a"/>
    <w:link w:val="a8"/>
    <w:uiPriority w:val="99"/>
    <w:semiHidden/>
    <w:unhideWhenUsed/>
    <w:rsid w:val="0018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87B9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5104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51040"/>
    <w:pPr>
      <w:ind w:left="720"/>
      <w:contextualSpacing/>
    </w:pPr>
  </w:style>
  <w:style w:type="table" w:styleId="aa">
    <w:name w:val="Table Grid"/>
    <w:basedOn w:val="a1"/>
    <w:uiPriority w:val="59"/>
    <w:rsid w:val="0079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preport@water.gov.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itp\AppData\Roaming\Microsoft\Templates\Normal%20-%20Copy-%20Backup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43DF8-D334-4B2B-BE98-F2C7E99A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- Copy- Backup</Template>
  <TotalTime>1</TotalTime>
  <Pages>4</Pages>
  <Words>655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מדריך לקביעת כמות מוכרת 2019</vt:lpstr>
    </vt:vector>
  </TitlesOfParts>
  <Company>Water Authority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מדריך לקביעת כמות מוכרת 2019</dc:title>
  <dc:creator>BackUp</dc:creator>
  <cp:lastModifiedBy>Perry Sarit</cp:lastModifiedBy>
  <cp:revision>2</cp:revision>
  <cp:lastPrinted>2017-10-02T04:22:00Z</cp:lastPrinted>
  <dcterms:created xsi:type="dcterms:W3CDTF">2022-07-12T06:12:00Z</dcterms:created>
  <dcterms:modified xsi:type="dcterms:W3CDTF">2022-07-12T06:12:00Z</dcterms:modified>
</cp:coreProperties>
</file>